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CFB" w:rsidRPr="00346F91" w:rsidRDefault="009D5CFB" w:rsidP="009D5CFB">
      <w:pPr>
        <w:shd w:val="clear" w:color="auto" w:fill="FFFFFF"/>
        <w:spacing w:before="300" w:after="150" w:line="240" w:lineRule="auto"/>
        <w:jc w:val="center"/>
        <w:rPr>
          <w:rFonts w:ascii="Comic Sans MS" w:eastAsia="Times New Roman" w:hAnsi="Comic Sans MS" w:cs="Helvetica"/>
          <w:color w:val="333333"/>
          <w:sz w:val="18"/>
          <w:szCs w:val="18"/>
          <w:lang w:eastAsia="en-GB"/>
        </w:rPr>
      </w:pPr>
      <w:r w:rsidRPr="00346F91">
        <w:rPr>
          <w:rFonts w:ascii="Comic Sans MS" w:eastAsia="Times New Roman" w:hAnsi="Comic Sans MS" w:cs="Helvetica"/>
          <w:b/>
          <w:bCs/>
          <w:i/>
          <w:iCs/>
          <w:color w:val="008000"/>
          <w:sz w:val="18"/>
          <w:szCs w:val="18"/>
          <w:lang w:eastAsia="en-GB"/>
        </w:rPr>
        <w:t>The Role of the Governing Body</w:t>
      </w:r>
    </w:p>
    <w:p w:rsidR="009D5CFB" w:rsidRPr="00346F91" w:rsidRDefault="009D5CFB" w:rsidP="009D5CFB">
      <w:pPr>
        <w:shd w:val="clear" w:color="auto" w:fill="FFFFFF"/>
        <w:spacing w:before="300" w:after="15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The Governing Body must act with integrity, objectivity and honesty in the best interest of the school and be open about the decisions it makes and the actions it takes. In particular the Governing Body must be prepared to explain its decisions and actions to interested persons (though this does not mean the governing body is required to disclose information it has decided should be confidential).</w:t>
      </w:r>
    </w:p>
    <w:p w:rsidR="009D5CFB" w:rsidRPr="00346F91" w:rsidRDefault="009D5CFB" w:rsidP="009D5CFB">
      <w:pPr>
        <w:shd w:val="clear" w:color="auto" w:fill="FFFFFF"/>
        <w:spacing w:before="300" w:after="15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The Governing Body fulfils a largely strategic role in the running of the school.</w:t>
      </w:r>
    </w:p>
    <w:p w:rsidR="009D5CFB" w:rsidRPr="00346F91" w:rsidRDefault="009D5CFB" w:rsidP="009D5CFB">
      <w:pPr>
        <w:shd w:val="clear" w:color="auto" w:fill="FFFFFF"/>
        <w:spacing w:before="300" w:after="15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The Governing Body will establish a strategic framework for the school by:</w:t>
      </w:r>
    </w:p>
    <w:p w:rsidR="009D5CFB" w:rsidRPr="00346F91" w:rsidRDefault="009D5CFB" w:rsidP="009D5CFB">
      <w:pPr>
        <w:numPr>
          <w:ilvl w:val="0"/>
          <w:numId w:val="4"/>
        </w:numPr>
        <w:shd w:val="clear" w:color="auto" w:fill="FFFFFF"/>
        <w:spacing w:before="100" w:beforeAutospacing="1" w:after="100" w:afterAutospacing="1"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Setting aims and objectives of the school;</w:t>
      </w:r>
    </w:p>
    <w:p w:rsidR="009D5CFB" w:rsidRPr="00346F91" w:rsidRDefault="009D5CFB" w:rsidP="009D5CFB">
      <w:pPr>
        <w:numPr>
          <w:ilvl w:val="0"/>
          <w:numId w:val="4"/>
        </w:numPr>
        <w:shd w:val="clear" w:color="auto" w:fill="FFFFFF"/>
        <w:spacing w:before="100" w:beforeAutospacing="1" w:after="100" w:afterAutospacing="1"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Setting polices to achieve those aims and objectives;</w:t>
      </w:r>
    </w:p>
    <w:p w:rsidR="009D5CFB" w:rsidRPr="00346F91" w:rsidRDefault="009D5CFB" w:rsidP="009D5CFB">
      <w:pPr>
        <w:numPr>
          <w:ilvl w:val="0"/>
          <w:numId w:val="4"/>
        </w:numPr>
        <w:shd w:val="clear" w:color="auto" w:fill="FFFFFF"/>
        <w:spacing w:before="100" w:beforeAutospacing="1" w:after="100" w:afterAutospacing="1"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Setting targets to achieve those aims and objectives.</w:t>
      </w:r>
    </w:p>
    <w:p w:rsidR="009D5CFB" w:rsidRPr="00346F91" w:rsidRDefault="009D5CFB" w:rsidP="009D5CFB">
      <w:pPr>
        <w:shd w:val="clear" w:color="auto" w:fill="FFFFFF"/>
        <w:spacing w:before="300" w:after="15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 The Governing Body will monitor and evaluate progress towards the achievement of its aims and objectives and regularly review the strategic framework for the school in light of that progress.</w:t>
      </w:r>
    </w:p>
    <w:p w:rsidR="009D5CFB" w:rsidRPr="00346F91" w:rsidRDefault="009D5CFB" w:rsidP="009D5CFB">
      <w:pPr>
        <w:shd w:val="clear" w:color="auto" w:fill="FFFFFF"/>
        <w:spacing w:before="300" w:after="15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 xml:space="preserve"> In establishing and monitoring the strategic framework the Governing Body considers any advice given by the </w:t>
      </w:r>
      <w:proofErr w:type="spellStart"/>
      <w:r w:rsidRPr="00346F91">
        <w:rPr>
          <w:rFonts w:ascii="Comic Sans MS" w:eastAsia="Times New Roman" w:hAnsi="Comic Sans MS" w:cs="Helvetica"/>
          <w:color w:val="333333"/>
          <w:sz w:val="18"/>
          <w:szCs w:val="18"/>
          <w:lang w:eastAsia="en-GB"/>
        </w:rPr>
        <w:t>headteacher</w:t>
      </w:r>
      <w:proofErr w:type="spellEnd"/>
      <w:r w:rsidRPr="00346F91">
        <w:rPr>
          <w:rFonts w:ascii="Comic Sans MS" w:eastAsia="Times New Roman" w:hAnsi="Comic Sans MS" w:cs="Helvetica"/>
          <w:color w:val="333333"/>
          <w:sz w:val="18"/>
          <w:szCs w:val="18"/>
          <w:lang w:eastAsia="en-GB"/>
        </w:rPr>
        <w:t xml:space="preserve"> and must comply with any trust deed relating to the school.</w:t>
      </w:r>
    </w:p>
    <w:p w:rsidR="009D5CFB" w:rsidRPr="00346F91" w:rsidRDefault="009D5CFB" w:rsidP="009D5CFB">
      <w:pPr>
        <w:shd w:val="clear" w:color="auto" w:fill="FFFFFF"/>
        <w:spacing w:before="300" w:after="15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 xml:space="preserve"> The Governing Body will act as a critical friend to the </w:t>
      </w:r>
      <w:proofErr w:type="spellStart"/>
      <w:r w:rsidRPr="00346F91">
        <w:rPr>
          <w:rFonts w:ascii="Comic Sans MS" w:eastAsia="Times New Roman" w:hAnsi="Comic Sans MS" w:cs="Helvetica"/>
          <w:color w:val="333333"/>
          <w:sz w:val="18"/>
          <w:szCs w:val="18"/>
          <w:lang w:eastAsia="en-GB"/>
        </w:rPr>
        <w:t>headteacher</w:t>
      </w:r>
      <w:proofErr w:type="spellEnd"/>
      <w:r w:rsidRPr="00346F91">
        <w:rPr>
          <w:rFonts w:ascii="Comic Sans MS" w:eastAsia="Times New Roman" w:hAnsi="Comic Sans MS" w:cs="Helvetica"/>
          <w:color w:val="333333"/>
          <w:sz w:val="18"/>
          <w:szCs w:val="18"/>
          <w:lang w:eastAsia="en-GB"/>
        </w:rPr>
        <w:t xml:space="preserve"> and will support the head and offer constructive criticism.</w:t>
      </w:r>
    </w:p>
    <w:p w:rsidR="009D5CFB" w:rsidRPr="00346F91" w:rsidRDefault="009D5CFB" w:rsidP="009D5CFB">
      <w:pPr>
        <w:shd w:val="clear" w:color="auto" w:fill="FFFFFF"/>
        <w:spacing w:after="0" w:line="240" w:lineRule="auto"/>
        <w:rPr>
          <w:rFonts w:ascii="Comic Sans MS" w:eastAsia="Times New Roman" w:hAnsi="Comic Sans MS" w:cs="Helvetica"/>
          <w:b/>
          <w:color w:val="333333"/>
          <w:sz w:val="18"/>
          <w:szCs w:val="18"/>
          <w:u w:val="single"/>
          <w:lang w:eastAsia="en-GB"/>
        </w:rPr>
      </w:pPr>
      <w:r w:rsidRPr="00346F91">
        <w:rPr>
          <w:rFonts w:ascii="Comic Sans MS" w:eastAsia="Times New Roman" w:hAnsi="Comic Sans MS" w:cs="Helvetica"/>
          <w:b/>
          <w:color w:val="333333"/>
          <w:sz w:val="18"/>
          <w:szCs w:val="18"/>
          <w:u w:val="single"/>
          <w:lang w:eastAsia="en-GB"/>
        </w:rPr>
        <w:t>The Governors</w:t>
      </w:r>
    </w:p>
    <w:p w:rsidR="009D5CFB" w:rsidRPr="00346F91" w:rsidRDefault="009D5CFB" w:rsidP="009D5CFB">
      <w:pPr>
        <w:shd w:val="clear" w:color="auto" w:fill="FFFFFF"/>
        <w:spacing w:after="0" w:line="240" w:lineRule="auto"/>
        <w:rPr>
          <w:rFonts w:ascii="Comic Sans MS" w:eastAsia="Times New Roman" w:hAnsi="Comic Sans MS" w:cs="Helvetica"/>
          <w:color w:val="333333"/>
          <w:sz w:val="18"/>
          <w:szCs w:val="18"/>
          <w:lang w:eastAsia="en-GB"/>
        </w:rPr>
      </w:pPr>
    </w:p>
    <w:p w:rsidR="009D5CFB" w:rsidRPr="00346F91" w:rsidRDefault="009D5CFB" w:rsidP="009D5CFB">
      <w:pPr>
        <w:shd w:val="clear" w:color="auto" w:fill="FFFFFF"/>
        <w:spacing w:after="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 xml:space="preserve">The Governing Body consists of representatives from the school community and are appointed on the basis of the skills they can bring to the role. </w:t>
      </w:r>
      <w:r w:rsidR="00C430AD">
        <w:rPr>
          <w:rFonts w:ascii="Comic Sans MS" w:eastAsia="Times New Roman" w:hAnsi="Comic Sans MS" w:cs="Helvetica"/>
          <w:color w:val="333333"/>
          <w:sz w:val="18"/>
          <w:szCs w:val="18"/>
          <w:lang w:eastAsia="en-GB"/>
        </w:rPr>
        <w:t xml:space="preserve">There are three full Governor </w:t>
      </w:r>
      <w:r w:rsidR="004135A9">
        <w:rPr>
          <w:rFonts w:ascii="Comic Sans MS" w:eastAsia="Times New Roman" w:hAnsi="Comic Sans MS" w:cs="Helvetica"/>
          <w:color w:val="333333"/>
          <w:sz w:val="18"/>
          <w:szCs w:val="18"/>
          <w:lang w:eastAsia="en-GB"/>
        </w:rPr>
        <w:t>Meetings</w:t>
      </w:r>
      <w:r w:rsidR="00C430AD">
        <w:rPr>
          <w:rFonts w:ascii="Comic Sans MS" w:eastAsia="Times New Roman" w:hAnsi="Comic Sans MS" w:cs="Helvetica"/>
          <w:color w:val="333333"/>
          <w:sz w:val="18"/>
          <w:szCs w:val="18"/>
          <w:lang w:eastAsia="en-GB"/>
        </w:rPr>
        <w:t xml:space="preserve"> per year, as well as three Finance Committee meetings and one Pay Review and Head Teacher Pay Review.</w:t>
      </w:r>
    </w:p>
    <w:p w:rsidR="009D5CFB" w:rsidRPr="00346F91" w:rsidRDefault="009D5CFB" w:rsidP="009D5CFB">
      <w:pPr>
        <w:shd w:val="clear" w:color="auto" w:fill="FFFFFF"/>
        <w:spacing w:after="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It consists of</w:t>
      </w:r>
    </w:p>
    <w:p w:rsidR="009D5CFB" w:rsidRPr="00346F91" w:rsidRDefault="009D5CFB" w:rsidP="009D5CFB">
      <w:pPr>
        <w:pStyle w:val="ListParagraph"/>
        <w:numPr>
          <w:ilvl w:val="0"/>
          <w:numId w:val="13"/>
        </w:numPr>
        <w:shd w:val="clear" w:color="auto" w:fill="FFFFFF"/>
        <w:spacing w:after="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The Head Teacher</w:t>
      </w:r>
    </w:p>
    <w:p w:rsidR="009D5CFB" w:rsidRPr="00346F91" w:rsidRDefault="009D5CFB" w:rsidP="009D5CFB">
      <w:pPr>
        <w:pStyle w:val="ListParagraph"/>
        <w:numPr>
          <w:ilvl w:val="0"/>
          <w:numId w:val="13"/>
        </w:numPr>
        <w:shd w:val="clear" w:color="auto" w:fill="FFFFFF"/>
        <w:spacing w:after="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One elected staff Governor</w:t>
      </w:r>
    </w:p>
    <w:p w:rsidR="009D5CFB" w:rsidRPr="00346F91" w:rsidRDefault="009D5CFB" w:rsidP="009D5CFB">
      <w:pPr>
        <w:pStyle w:val="ListParagraph"/>
        <w:numPr>
          <w:ilvl w:val="0"/>
          <w:numId w:val="13"/>
        </w:numPr>
        <w:shd w:val="clear" w:color="auto" w:fill="FFFFFF"/>
        <w:spacing w:after="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Two elected parent Governors</w:t>
      </w:r>
    </w:p>
    <w:p w:rsidR="009D5CFB" w:rsidRPr="00346F91" w:rsidRDefault="00123582" w:rsidP="009D5CFB">
      <w:pPr>
        <w:pStyle w:val="ListParagraph"/>
        <w:numPr>
          <w:ilvl w:val="0"/>
          <w:numId w:val="13"/>
        </w:numPr>
        <w:shd w:val="clear" w:color="auto" w:fill="FFFFFF"/>
        <w:spacing w:after="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One appointed Local Authority Governor</w:t>
      </w:r>
    </w:p>
    <w:p w:rsidR="00123582" w:rsidRPr="00346F91" w:rsidRDefault="00123582" w:rsidP="009D5CFB">
      <w:pPr>
        <w:pStyle w:val="ListParagraph"/>
        <w:numPr>
          <w:ilvl w:val="0"/>
          <w:numId w:val="13"/>
        </w:numPr>
        <w:shd w:val="clear" w:color="auto" w:fill="FFFFFF"/>
        <w:spacing w:after="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Two appointed Foundation Governors</w:t>
      </w:r>
    </w:p>
    <w:p w:rsidR="00123582" w:rsidRPr="00346F91" w:rsidRDefault="00732BD0" w:rsidP="009D5CFB">
      <w:pPr>
        <w:pStyle w:val="ListParagraph"/>
        <w:numPr>
          <w:ilvl w:val="0"/>
          <w:numId w:val="13"/>
        </w:numPr>
        <w:shd w:val="clear" w:color="auto" w:fill="FFFFFF"/>
        <w:spacing w:after="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Three</w:t>
      </w:r>
      <w:r w:rsidR="00123582" w:rsidRPr="00346F91">
        <w:rPr>
          <w:rFonts w:ascii="Comic Sans MS" w:eastAsia="Times New Roman" w:hAnsi="Comic Sans MS" w:cs="Helvetica"/>
          <w:color w:val="333333"/>
          <w:sz w:val="18"/>
          <w:szCs w:val="18"/>
          <w:lang w:eastAsia="en-GB"/>
        </w:rPr>
        <w:t xml:space="preserve"> co-opted Governors</w:t>
      </w:r>
    </w:p>
    <w:p w:rsidR="009D5CFB" w:rsidRPr="009D5CFB" w:rsidRDefault="009D5CFB" w:rsidP="009D5CFB">
      <w:pPr>
        <w:pStyle w:val="ListParagraph"/>
        <w:numPr>
          <w:ilvl w:val="0"/>
          <w:numId w:val="13"/>
        </w:numPr>
        <w:shd w:val="clear" w:color="auto" w:fill="FFFFFF"/>
        <w:spacing w:after="0"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 </w:t>
      </w:r>
    </w:p>
    <w:p w:rsidR="009D5CFB" w:rsidRPr="009D5CFB" w:rsidRDefault="009D5CFB" w:rsidP="009D5CFB">
      <w:pPr>
        <w:shd w:val="clear" w:color="auto" w:fill="FFFFFF"/>
        <w:spacing w:after="0" w:line="240" w:lineRule="auto"/>
        <w:outlineLvl w:val="3"/>
        <w:rPr>
          <w:rFonts w:ascii="Comic Sans MS" w:eastAsia="Times New Roman" w:hAnsi="Comic Sans MS" w:cs="Helvetica"/>
          <w:vanish/>
          <w:color w:val="333333"/>
          <w:sz w:val="27"/>
          <w:szCs w:val="27"/>
          <w:lang w:eastAsia="en-GB"/>
        </w:rPr>
      </w:pPr>
      <w:r w:rsidRPr="009D5CFB">
        <w:rPr>
          <w:rFonts w:ascii="Comic Sans MS" w:eastAsia="Times New Roman" w:hAnsi="Comic Sans MS" w:cs="Helvetica"/>
          <w:vanish/>
          <w:color w:val="333333"/>
          <w:sz w:val="27"/>
          <w:szCs w:val="27"/>
          <w:lang w:eastAsia="en-GB"/>
        </w:rPr>
        <w:t>Privacy and cookies policy</w:t>
      </w:r>
    </w:p>
    <w:p w:rsidR="009D5CFB" w:rsidRPr="009D5CFB" w:rsidRDefault="009D5CFB" w:rsidP="009D5CFB">
      <w:pPr>
        <w:shd w:val="clear" w:color="auto" w:fill="FFFFFF"/>
        <w:spacing w:before="150" w:after="150" w:line="240" w:lineRule="auto"/>
        <w:outlineLvl w:val="3"/>
        <w:rPr>
          <w:rFonts w:ascii="Comic Sans MS" w:eastAsia="Times New Roman" w:hAnsi="Comic Sans MS" w:cs="Helvetica"/>
          <w:vanish/>
          <w:color w:val="333333"/>
          <w:sz w:val="27"/>
          <w:szCs w:val="27"/>
          <w:lang w:eastAsia="en-GB"/>
        </w:rPr>
      </w:pPr>
      <w:r w:rsidRPr="009D5CFB">
        <w:rPr>
          <w:rFonts w:ascii="Comic Sans MS" w:eastAsia="Times New Roman" w:hAnsi="Comic Sans MS" w:cs="Helvetica"/>
          <w:vanish/>
          <w:color w:val="333333"/>
          <w:sz w:val="27"/>
          <w:szCs w:val="27"/>
          <w:lang w:eastAsia="en-GB"/>
        </w:rPr>
        <w:t>Part 1: Personal information and privacy</w:t>
      </w:r>
    </w:p>
    <w:p w:rsidR="009D5CFB" w:rsidRPr="009D5CFB" w:rsidRDefault="009D5CFB" w:rsidP="009D5CFB">
      <w:pPr>
        <w:numPr>
          <w:ilvl w:val="0"/>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Introduction </w:t>
      </w:r>
    </w:p>
    <w:p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are committed to safeguarding the privacy of our website visitors; this policy sets out how we will treat your personal information on the domain or a sub-domain of eschools.co.uk</w:t>
      </w:r>
    </w:p>
    <w:p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will ask you to consent to our use of cookies in accordance with the terms of this policy when you first visit the domain or sub-domain of eschools.co.uk. By using our website and agreeing to this policy, you consent to our use of cookies in accordance with the terms of this policy.</w:t>
      </w:r>
    </w:p>
    <w:p w:rsidR="009D5CFB" w:rsidRPr="009D5CFB" w:rsidRDefault="009D5CFB" w:rsidP="009D5CFB">
      <w:pPr>
        <w:numPr>
          <w:ilvl w:val="0"/>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Collecting personal information </w:t>
      </w:r>
    </w:p>
    <w:p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We may collect, store and use the following kinds of personal information: </w:t>
      </w:r>
    </w:p>
    <w:p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information about your computer and about your visits to and use of this website (including, your IP address, geographical location, browser type and version, operating system, referral source, length of visit, page views and website navigation paths)</w:t>
      </w:r>
    </w:p>
    <w:p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information that you provide to us when registering with our website</w:t>
      </w:r>
    </w:p>
    <w:p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information that you provide to us for the purpose of subscribing to our email notifications and/or newsletters (including, your name and email address)</w:t>
      </w:r>
    </w:p>
    <w:p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information that you post to our website for publication on the internet (including, your username and the content of your posts)</w:t>
      </w:r>
    </w:p>
    <w:p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information contained in or relating to any communications that you send to us or send through our website (including, the communication content and meta data associated with the communication)</w:t>
      </w:r>
    </w:p>
    <w:p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any other personal information that you choose to send to us</w:t>
      </w:r>
    </w:p>
    <w:p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Before you disclose to us the personal information of another person, you must obtain that person's consent to both the disclosure and the processing of that personal information in accordance with the terms of this policy.</w:t>
      </w:r>
    </w:p>
    <w:p w:rsidR="009D5CFB" w:rsidRPr="009D5CFB" w:rsidRDefault="009D5CFB" w:rsidP="009D5CFB">
      <w:pPr>
        <w:numPr>
          <w:ilvl w:val="0"/>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Using your personal information </w:t>
      </w:r>
    </w:p>
    <w:p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Personal information submitted to us through our website will be used for the purposes specified in this policy or on the relevant pages of the website.</w:t>
      </w:r>
    </w:p>
    <w:p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We may use your personal information to: </w:t>
      </w:r>
    </w:p>
    <w:p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administer our website</w:t>
      </w:r>
    </w:p>
    <w:p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personalise our website for you</w:t>
      </w:r>
    </w:p>
    <w:p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enable your use of the services available on our website</w:t>
      </w:r>
    </w:p>
    <w:p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send you non-marketing commercial communications</w:t>
      </w:r>
    </w:p>
    <w:p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send you email notifications that you have specifically requested</w:t>
      </w:r>
    </w:p>
    <w:p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send you our email newsletter, if you have requested it (you can inform us at any time if you no longer require the newsletter)</w:t>
      </w:r>
    </w:p>
    <w:p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send you marketing communications relating to our business which we think may be of interest to you, by post or, where you have specifically agreed to this, by email or similar technology (you can inform us at any time if you no longer require marketing communications)</w:t>
      </w:r>
    </w:p>
    <w:p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provide third parties with statistical information about our users (but those third parties will not be able to identify any individual user from that information)</w:t>
      </w:r>
    </w:p>
    <w:p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deal with enquiries and complaints made by or about you relating to our website</w:t>
      </w:r>
    </w:p>
    <w:p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keep our website secure and prevent fraud</w:t>
      </w:r>
    </w:p>
    <w:p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If you submit personal information for publication on our website, we will publish and otherwise use that information in accordance with the licence you grant to us.</w:t>
      </w:r>
    </w:p>
    <w:p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Your privacy settings can be used to limit the publication of your information on our website, and can be adjusted using privacy controls on the website.</w:t>
      </w:r>
    </w:p>
    <w:p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will not, without your express consent, supply your personal information to any third party for the purpose of their or any other third party's direct marketing.</w:t>
      </w:r>
    </w:p>
    <w:p w:rsidR="009D5CFB" w:rsidRPr="009D5CFB" w:rsidRDefault="009D5CFB" w:rsidP="009D5CFB">
      <w:pPr>
        <w:numPr>
          <w:ilvl w:val="0"/>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Disclosing personal information </w:t>
      </w:r>
    </w:p>
    <w:p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may disclose your personal information to, any of our employees, officers, insurers, professional advisers, agents, suppliers or subcontractors insofar as reasonably necessary for the purposes set out in this policy.</w:t>
      </w:r>
    </w:p>
    <w:p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may disclose your personal information to any member of our group of companies (this means our subsidiaries, our ultimate holding company and all its subsidiaries) insofar as reasonably necessary for the purposes set out in this policy.</w:t>
      </w:r>
    </w:p>
    <w:p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We may disclose your personal information: </w:t>
      </w:r>
    </w:p>
    <w:p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to the extent that we are required to do so by law;</w:t>
      </w:r>
    </w:p>
    <w:p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 connection with any ongoing or prospective legal proceedings;</w:t>
      </w:r>
    </w:p>
    <w:p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 order to establish, exercise or defend our legal rights (including providing information to others for the purposes of fraud prevention and reducing credit risk);</w:t>
      </w:r>
    </w:p>
    <w:p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to any person who we reasonably believe may apply to a court or other competent authority for disclosure of that personal information where, in our reasonable opinion, such court or authority would be reasonably likely to order disclosure of that personal information.</w:t>
      </w:r>
    </w:p>
    <w:p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Except as provided in this policy, we will not provide your personal information to third parties.</w:t>
      </w:r>
    </w:p>
    <w:p w:rsidR="009D5CFB" w:rsidRPr="009D5CFB" w:rsidRDefault="009D5CFB" w:rsidP="009D5CFB">
      <w:pPr>
        <w:numPr>
          <w:ilvl w:val="0"/>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International data transfers </w:t>
      </w:r>
    </w:p>
    <w:p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Information that we collect may be stored and processed in and transferred between any of the countries in which we operate in order to enable us to use the information in accordance with this policy.</w:t>
      </w:r>
    </w:p>
    <w:p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Personal information that you publish on our website or submit for publication on our website may be available, via the internet, around the world. We cannot prevent the use or misuse of such information by others.</w:t>
      </w:r>
    </w:p>
    <w:p w:rsidR="009D5CFB" w:rsidRPr="009D5CFB" w:rsidRDefault="009D5CFB" w:rsidP="009D5CFB">
      <w:pPr>
        <w:numPr>
          <w:ilvl w:val="0"/>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Retaining personal information </w:t>
      </w:r>
    </w:p>
    <w:p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This Section 6 sets out our data retention policies and procedure, which are designed to help ensure that we comply with our legal obligations in relation to the retention and deletion of personal information.</w:t>
      </w:r>
    </w:p>
    <w:p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Personal information that we process for any purpose or purposes shall not be kept for longer than is necessary for that purpose or those purposes.</w:t>
      </w:r>
    </w:p>
    <w:p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Notwithstanding the other provisions of this Section 6, we will retain documents (including electronic documents) containing personal data: </w:t>
      </w:r>
    </w:p>
    <w:p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to the extent that we are required to do so by law;</w:t>
      </w:r>
    </w:p>
    <w:p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if we believe that the documents may be relevant to any ongoing or prospective legal proceedings; and</w:t>
      </w:r>
    </w:p>
    <w:p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 order to establish, exercise or defend our legal rights (including providing information to others for the purposes of fraud prevention and reducing credit risk).</w:t>
      </w:r>
    </w:p>
    <w:p w:rsidR="009D5CFB" w:rsidRPr="009D5CFB" w:rsidRDefault="009D5CFB" w:rsidP="009D5CFB">
      <w:pPr>
        <w:numPr>
          <w:ilvl w:val="0"/>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Security of your personal information </w:t>
      </w:r>
    </w:p>
    <w:p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will take reasonable technical and organisational precautions to prevent the loss, misuse or alteration of your personal information.</w:t>
      </w:r>
    </w:p>
    <w:p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will store all the personal information you provide on our secure (password- and firewall-protected) servers.</w:t>
      </w:r>
    </w:p>
    <w:p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You acknowledge that the transmission of information over the internet is inherently insecure, and we cannot guarantee the security of data sent over the internet.</w:t>
      </w:r>
    </w:p>
    <w:p w:rsidR="009D5CFB" w:rsidRPr="009D5CFB" w:rsidRDefault="009D5CFB" w:rsidP="009D5CFB">
      <w:pPr>
        <w:numPr>
          <w:ilvl w:val="0"/>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Amendments </w:t>
      </w:r>
    </w:p>
    <w:p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may update this policy from time to time by publishing a new version on our website.</w:t>
      </w:r>
    </w:p>
    <w:p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You should check this page occasionally to ensure you are happy with any changes to this policy.</w:t>
      </w:r>
    </w:p>
    <w:p w:rsidR="009D5CFB" w:rsidRPr="009D5CFB" w:rsidRDefault="009D5CFB" w:rsidP="009D5CFB">
      <w:pPr>
        <w:numPr>
          <w:ilvl w:val="0"/>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Your rights </w:t>
      </w:r>
    </w:p>
    <w:p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You may instruct us to provide you with any personal information we hold about you.</w:t>
      </w:r>
    </w:p>
    <w:p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may withhold personal information that you request to the extent permitted by law.</w:t>
      </w:r>
    </w:p>
    <w:p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You may instruct us at any time not to process your personal information for marketing purposes.</w:t>
      </w:r>
    </w:p>
    <w:p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 practice, you will usually either expressly agree in advance to our use of your personal information for marketing purposes, or we will provide you with an opportunity to opt out of the use of your personal information for marketing purposes.</w:t>
      </w:r>
    </w:p>
    <w:p w:rsidR="009D5CFB" w:rsidRPr="009D5CFB" w:rsidRDefault="009D5CFB" w:rsidP="009D5CFB">
      <w:pPr>
        <w:numPr>
          <w:ilvl w:val="0"/>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Third party websites </w:t>
      </w:r>
    </w:p>
    <w:p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Our website includes hyperlinks to, and details of, third party websites.</w:t>
      </w:r>
    </w:p>
    <w:p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have no control over, and are not responsible for, the privacy policies and practices of third parties.</w:t>
      </w:r>
    </w:p>
    <w:p w:rsidR="009D5CFB" w:rsidRPr="009D5CFB" w:rsidRDefault="009D5CFB" w:rsidP="009D5CFB">
      <w:pPr>
        <w:numPr>
          <w:ilvl w:val="0"/>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Updating information </w:t>
      </w:r>
    </w:p>
    <w:p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Please let us know if the personal information that we hold about you needs to be corrected or updated.</w:t>
      </w:r>
    </w:p>
    <w:p w:rsidR="009D5CFB" w:rsidRPr="009D5CFB" w:rsidRDefault="009D5CFB" w:rsidP="009D5CFB">
      <w:pPr>
        <w:shd w:val="clear" w:color="auto" w:fill="FFFFFF"/>
        <w:spacing w:before="150" w:after="150" w:line="240" w:lineRule="auto"/>
        <w:outlineLvl w:val="3"/>
        <w:rPr>
          <w:rFonts w:ascii="Comic Sans MS" w:eastAsia="Times New Roman" w:hAnsi="Comic Sans MS" w:cs="Helvetica"/>
          <w:vanish/>
          <w:color w:val="333333"/>
          <w:sz w:val="27"/>
          <w:szCs w:val="27"/>
          <w:lang w:eastAsia="en-GB"/>
        </w:rPr>
      </w:pPr>
      <w:r w:rsidRPr="009D5CFB">
        <w:rPr>
          <w:rFonts w:ascii="Comic Sans MS" w:eastAsia="Times New Roman" w:hAnsi="Comic Sans MS" w:cs="Helvetica"/>
          <w:vanish/>
          <w:color w:val="333333"/>
          <w:sz w:val="27"/>
          <w:szCs w:val="27"/>
          <w:lang w:eastAsia="en-GB"/>
        </w:rPr>
        <w:t>Part 2: Cookies</w:t>
      </w:r>
    </w:p>
    <w:p w:rsidR="009D5CFB" w:rsidRPr="009D5CFB" w:rsidRDefault="009D5CFB" w:rsidP="009D5CFB">
      <w:pPr>
        <w:numPr>
          <w:ilvl w:val="0"/>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About cookies </w:t>
      </w:r>
    </w:p>
    <w:p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A cookie is a file containing an identifier (a string of letters and numbers) that is sent by a web server to a web browser and is stored by the browser. The identifier is then sent back to the server each time the browser requests a page from the server.</w:t>
      </w:r>
    </w:p>
    <w:p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Cookies may be either "persistent" cookies or "session" cookies: a persistent cookie will be stored by a web browser and will remain valid until its set expiry date, unless deleted by the user before the expiry date; a session cookie, on the other hand, will expire at the end of the user session, when the web browser is closed.</w:t>
      </w:r>
    </w:p>
    <w:p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Cookies do not typically contain any information that personally identifies a user, but personal information that we store about you may be linked to the information stored in and obtained from cookies.</w:t>
      </w:r>
    </w:p>
    <w:p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Cookies can be used by web servers to identity and track users as they navigate different pages on a website and identify users returning to a website.</w:t>
      </w:r>
    </w:p>
    <w:p w:rsidR="009D5CFB" w:rsidRPr="009D5CFB" w:rsidRDefault="009D5CFB" w:rsidP="009D5CFB">
      <w:pPr>
        <w:numPr>
          <w:ilvl w:val="0"/>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Our cookies </w:t>
      </w:r>
    </w:p>
    <w:p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use both session and persistent cookies on our website.</w:t>
      </w:r>
    </w:p>
    <w:p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The names of the cookies that we use on our website, and the purposes for which they are used, are set out below: </w:t>
      </w:r>
    </w:p>
    <w:p w:rsidR="009D5CFB" w:rsidRPr="009D5CFB" w:rsidRDefault="009D5CFB" w:rsidP="009D5CFB">
      <w:pPr>
        <w:numPr>
          <w:ilvl w:val="2"/>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use performance cookies on our website. These cookies enable the collection of information about how visitors use our website, including which pages visitors go to most often and if they receive error messages from certain pages. These cookies do not collect information that individually identifies a visitor. All information these cookies collect is aggregated and anonymous. It is only used to improve how eSchools functions and performs.</w:t>
      </w:r>
    </w:p>
    <w:p w:rsidR="009D5CFB" w:rsidRPr="009D5CFB" w:rsidRDefault="009D5CFB" w:rsidP="009D5CFB">
      <w:pPr>
        <w:numPr>
          <w:ilvl w:val="2"/>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use functional cookies on our website to allow www.itslearing.eu to remember information you have entered or choices you make and provide enhanced, more personal features. These cookies can also be used to remember changes you have made to text size, fonts and other parts of web pages that you can customize.</w:t>
      </w:r>
    </w:p>
    <w:p w:rsidR="009D5CFB" w:rsidRPr="009D5CFB" w:rsidRDefault="009D5CFB" w:rsidP="009D5CFB">
      <w:pPr>
        <w:numPr>
          <w:ilvl w:val="2"/>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use third-party service providers to serve advertisements on our behalf across the Internet. These service providers may collect your IP address and non-personally identifiable information about your visits to our site in order to serve eSchools ads while you are visiting other websites. Such non-personally identifiable information is anonymous and does not include your name, address, email address or other personal information, however your IP address may be collected. The anonymous information is collected through the use of a pixel tag (also known as cookies and action tags), which is industry-standard technology used by most major websites.</w:t>
      </w:r>
    </w:p>
    <w:p w:rsidR="009D5CFB" w:rsidRPr="009D5CFB" w:rsidRDefault="009D5CFB" w:rsidP="009D5CFB">
      <w:pPr>
        <w:numPr>
          <w:ilvl w:val="0"/>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Analytics cookies </w:t>
      </w:r>
    </w:p>
    <w:p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use Google Analytics to analyse the use of our website.</w:t>
      </w:r>
    </w:p>
    <w:p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Our analytics service provider generates statistical and other information about website use by means of cookies.</w:t>
      </w:r>
    </w:p>
    <w:p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The information generated relating to our website is used to create reports about the use of our website.</w:t>
      </w:r>
    </w:p>
    <w:p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Our analytics service provider's privacy policy is available at: http://www.google.com/policies/privacy.</w:t>
      </w:r>
    </w:p>
    <w:p w:rsidR="009D5CFB" w:rsidRPr="009D5CFB" w:rsidRDefault="009D5CFB" w:rsidP="009D5CFB">
      <w:pPr>
        <w:numPr>
          <w:ilvl w:val="0"/>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Third party cookies </w:t>
      </w:r>
    </w:p>
    <w:p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Our Site may contain links to other websites, share buttons (e.g. Twitter) or Facebook “Like” buttons. These other websites, services and applications may set their own cookies on users’ computers, collect data or solicit personal information. You should refer to any privacy policies found on such websites, services and applications to understand how your information may be collected and used.</w:t>
      </w:r>
    </w:p>
    <w:p w:rsidR="009D5CFB" w:rsidRPr="009D5CFB" w:rsidRDefault="009D5CFB" w:rsidP="009D5CFB">
      <w:pPr>
        <w:numPr>
          <w:ilvl w:val="0"/>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Blocking cookies </w:t>
      </w:r>
    </w:p>
    <w:p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Most browsers allow you to refuse to accept cookies; for example: </w:t>
      </w:r>
    </w:p>
    <w:p w:rsidR="009D5CFB" w:rsidRPr="009D5CFB" w:rsidRDefault="009D5CFB" w:rsidP="009D5CFB">
      <w:pPr>
        <w:numPr>
          <w:ilvl w:val="2"/>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 Internet Explorer (version 10) you can block cookies using the cookie handling override settings available by clicking "Tools", "Internet Options", "Privacy" and then "Advanced";</w:t>
      </w:r>
    </w:p>
    <w:p w:rsidR="009D5CFB" w:rsidRPr="009D5CFB" w:rsidRDefault="009D5CFB" w:rsidP="009D5CFB">
      <w:pPr>
        <w:numPr>
          <w:ilvl w:val="2"/>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 Firefox (version 24) you can block all cookies by clicking "Tools", "Options", "Privacy", selecting "Use custom settings for history" from the drop-down menu, and unticking "Accept cookies from sites"; and</w:t>
      </w:r>
    </w:p>
    <w:p w:rsidR="009D5CFB" w:rsidRPr="009D5CFB" w:rsidRDefault="009D5CFB" w:rsidP="009D5CFB">
      <w:pPr>
        <w:numPr>
          <w:ilvl w:val="2"/>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 Chrome (version 29), you can block all cookies by accessing the "Customise and control" menu, and clicking "Settings", "Show advanced settings" and "Content settings", and then selecting "Block sites from setting any data" under the "Cookies" heading.</w:t>
      </w:r>
    </w:p>
    <w:p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Blocking all cookies will have a negative impact upon the usability of many websites.</w:t>
      </w:r>
    </w:p>
    <w:p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If you block cookies, you will not be able to use all the features on our website.</w:t>
      </w:r>
    </w:p>
    <w:p w:rsidR="009D5CFB" w:rsidRPr="009D5CFB" w:rsidRDefault="009D5CFB" w:rsidP="009D5CFB">
      <w:pPr>
        <w:numPr>
          <w:ilvl w:val="0"/>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Deleting cookies </w:t>
      </w:r>
    </w:p>
    <w:p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You can delete cookies already stored on your computer; for example: </w:t>
      </w:r>
    </w:p>
    <w:p w:rsidR="009D5CFB" w:rsidRPr="009D5CFB" w:rsidRDefault="009D5CFB" w:rsidP="009D5CFB">
      <w:pPr>
        <w:numPr>
          <w:ilvl w:val="2"/>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 Internet Explorer (version 10), you must manually delete cookie files (you can find instructions for doing so at http://support.microsoft.com/kb/278835);</w:t>
      </w:r>
    </w:p>
    <w:p w:rsidR="009D5CFB" w:rsidRPr="009D5CFB" w:rsidRDefault="009D5CFB" w:rsidP="009D5CFB">
      <w:pPr>
        <w:numPr>
          <w:ilvl w:val="2"/>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 Firefox (version 24), you can delete cookies by clicking "Tools", "Options" and "Privacy", then selecting "Use custom settings for history", clicking "Show Cookies", and then clicking "Remove All Cookies"; and</w:t>
      </w:r>
    </w:p>
    <w:p w:rsidR="009D5CFB" w:rsidRPr="009D5CFB" w:rsidRDefault="009D5CFB" w:rsidP="009D5CFB">
      <w:pPr>
        <w:numPr>
          <w:ilvl w:val="2"/>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 Chrome (version 29), you can delete all cookies by accessing the "Customise and control" menu, and clicking "Settings", "Show advanced settings" and "Clear browsing data", and then selecting "Delete cookies and other site and plug-in data" before clicking "Clear browsing data".</w:t>
      </w:r>
    </w:p>
    <w:p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Deleting cookies will have a negative impact on the usability of many websites.</w:t>
      </w:r>
    </w:p>
    <w:p w:rsidR="009D5CFB" w:rsidRPr="009D5CFB" w:rsidRDefault="009D5CFB" w:rsidP="009D5CFB">
      <w:pPr>
        <w:shd w:val="clear" w:color="auto" w:fill="FFFFFF"/>
        <w:spacing w:line="240" w:lineRule="auto"/>
        <w:jc w:val="right"/>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Close </w:t>
      </w:r>
    </w:p>
    <w:tbl>
      <w:tblPr>
        <w:tblStyle w:val="TableGrid"/>
        <w:tblpPr w:leftFromText="180" w:rightFromText="180" w:vertAnchor="text" w:horzAnchor="margin" w:tblpY="-794"/>
        <w:tblW w:w="13921" w:type="dxa"/>
        <w:tblLayout w:type="fixed"/>
        <w:tblLook w:val="04A0" w:firstRow="1" w:lastRow="0" w:firstColumn="1" w:lastColumn="0" w:noHBand="0" w:noVBand="1"/>
      </w:tblPr>
      <w:tblGrid>
        <w:gridCol w:w="1305"/>
        <w:gridCol w:w="1276"/>
        <w:gridCol w:w="1134"/>
        <w:gridCol w:w="1417"/>
        <w:gridCol w:w="1701"/>
        <w:gridCol w:w="2127"/>
        <w:gridCol w:w="992"/>
        <w:gridCol w:w="1418"/>
        <w:gridCol w:w="1276"/>
        <w:gridCol w:w="1275"/>
      </w:tblGrid>
      <w:tr w:rsidR="00B21F44" w:rsidTr="00835E48">
        <w:tc>
          <w:tcPr>
            <w:tcW w:w="1305" w:type="dxa"/>
          </w:tcPr>
          <w:p w:rsidR="00B21F44" w:rsidRPr="00123582" w:rsidRDefault="00B21F44" w:rsidP="00835E48">
            <w:pPr>
              <w:jc w:val="center"/>
              <w:rPr>
                <w:sz w:val="18"/>
                <w:szCs w:val="18"/>
              </w:rPr>
            </w:pPr>
            <w:r w:rsidRPr="00123582">
              <w:rPr>
                <w:sz w:val="18"/>
                <w:szCs w:val="18"/>
              </w:rPr>
              <w:lastRenderedPageBreak/>
              <w:t>Name</w:t>
            </w:r>
          </w:p>
        </w:tc>
        <w:tc>
          <w:tcPr>
            <w:tcW w:w="1276" w:type="dxa"/>
          </w:tcPr>
          <w:p w:rsidR="00B21F44" w:rsidRPr="00123582" w:rsidRDefault="00B21F44" w:rsidP="00835E48">
            <w:pPr>
              <w:jc w:val="center"/>
              <w:rPr>
                <w:sz w:val="18"/>
                <w:szCs w:val="18"/>
              </w:rPr>
            </w:pPr>
            <w:r w:rsidRPr="00123582">
              <w:rPr>
                <w:sz w:val="18"/>
                <w:szCs w:val="18"/>
              </w:rPr>
              <w:t>Category</w:t>
            </w:r>
          </w:p>
        </w:tc>
        <w:tc>
          <w:tcPr>
            <w:tcW w:w="1134" w:type="dxa"/>
          </w:tcPr>
          <w:p w:rsidR="00B21F44" w:rsidRPr="00346F91" w:rsidRDefault="00B21F44" w:rsidP="00835E48">
            <w:pPr>
              <w:jc w:val="center"/>
              <w:rPr>
                <w:sz w:val="16"/>
                <w:szCs w:val="16"/>
              </w:rPr>
            </w:pPr>
            <w:r w:rsidRPr="00346F91">
              <w:rPr>
                <w:sz w:val="16"/>
                <w:szCs w:val="16"/>
              </w:rPr>
              <w:t>Which body appoints</w:t>
            </w:r>
          </w:p>
        </w:tc>
        <w:tc>
          <w:tcPr>
            <w:tcW w:w="1417" w:type="dxa"/>
          </w:tcPr>
          <w:p w:rsidR="00B21F44" w:rsidRPr="00123582" w:rsidRDefault="00B21F44" w:rsidP="00835E48">
            <w:pPr>
              <w:jc w:val="center"/>
              <w:rPr>
                <w:sz w:val="18"/>
                <w:szCs w:val="18"/>
              </w:rPr>
            </w:pPr>
            <w:r>
              <w:rPr>
                <w:sz w:val="18"/>
                <w:szCs w:val="18"/>
              </w:rPr>
              <w:t>Term of Office</w:t>
            </w:r>
          </w:p>
        </w:tc>
        <w:tc>
          <w:tcPr>
            <w:tcW w:w="1701" w:type="dxa"/>
          </w:tcPr>
          <w:p w:rsidR="00B21F44" w:rsidRDefault="00B21F44" w:rsidP="00835E48">
            <w:pPr>
              <w:jc w:val="center"/>
              <w:rPr>
                <w:sz w:val="18"/>
                <w:szCs w:val="18"/>
              </w:rPr>
            </w:pPr>
            <w:r>
              <w:rPr>
                <w:sz w:val="18"/>
                <w:szCs w:val="18"/>
              </w:rPr>
              <w:t xml:space="preserve">Committee </w:t>
            </w:r>
            <w:r w:rsidRPr="00F137E9">
              <w:rPr>
                <w:sz w:val="16"/>
                <w:szCs w:val="16"/>
              </w:rPr>
              <w:t>Membership</w:t>
            </w:r>
          </w:p>
        </w:tc>
        <w:tc>
          <w:tcPr>
            <w:tcW w:w="2127" w:type="dxa"/>
          </w:tcPr>
          <w:p w:rsidR="00B21F44" w:rsidRPr="00123582" w:rsidRDefault="00B21F44" w:rsidP="00835E48">
            <w:pPr>
              <w:jc w:val="center"/>
              <w:rPr>
                <w:sz w:val="18"/>
                <w:szCs w:val="18"/>
              </w:rPr>
            </w:pPr>
            <w:r>
              <w:rPr>
                <w:sz w:val="18"/>
                <w:szCs w:val="18"/>
              </w:rPr>
              <w:t>Responsibilities</w:t>
            </w:r>
          </w:p>
        </w:tc>
        <w:tc>
          <w:tcPr>
            <w:tcW w:w="992" w:type="dxa"/>
          </w:tcPr>
          <w:p w:rsidR="00B21F44" w:rsidRPr="00C430AD" w:rsidRDefault="00B21F44" w:rsidP="00835E48">
            <w:pPr>
              <w:rPr>
                <w:sz w:val="16"/>
                <w:szCs w:val="16"/>
              </w:rPr>
            </w:pPr>
            <w:r w:rsidRPr="00C430AD">
              <w:rPr>
                <w:sz w:val="16"/>
                <w:szCs w:val="16"/>
              </w:rPr>
              <w:t>Register of Interests</w:t>
            </w:r>
          </w:p>
        </w:tc>
        <w:tc>
          <w:tcPr>
            <w:tcW w:w="1418" w:type="dxa"/>
          </w:tcPr>
          <w:p w:rsidR="00B21F44" w:rsidRPr="00123582" w:rsidRDefault="00B21F44" w:rsidP="00835E48">
            <w:pPr>
              <w:rPr>
                <w:sz w:val="16"/>
                <w:szCs w:val="16"/>
              </w:rPr>
            </w:pPr>
            <w:r>
              <w:rPr>
                <w:sz w:val="16"/>
                <w:szCs w:val="16"/>
              </w:rPr>
              <w:t>Relationships with School Staff</w:t>
            </w:r>
          </w:p>
        </w:tc>
        <w:tc>
          <w:tcPr>
            <w:tcW w:w="1276" w:type="dxa"/>
          </w:tcPr>
          <w:p w:rsidR="00B21F44" w:rsidRPr="00123582" w:rsidRDefault="00B21F44" w:rsidP="00835E48">
            <w:pPr>
              <w:rPr>
                <w:sz w:val="16"/>
                <w:szCs w:val="16"/>
              </w:rPr>
            </w:pPr>
            <w:r>
              <w:rPr>
                <w:sz w:val="16"/>
                <w:szCs w:val="16"/>
              </w:rPr>
              <w:t>Other Educational Establishments Governed</w:t>
            </w:r>
          </w:p>
        </w:tc>
        <w:tc>
          <w:tcPr>
            <w:tcW w:w="1275" w:type="dxa"/>
          </w:tcPr>
          <w:p w:rsidR="00B21F44" w:rsidRPr="00123582" w:rsidRDefault="00B21F44" w:rsidP="00835E48">
            <w:pPr>
              <w:rPr>
                <w:sz w:val="16"/>
                <w:szCs w:val="16"/>
              </w:rPr>
            </w:pPr>
            <w:r w:rsidRPr="00123582">
              <w:rPr>
                <w:sz w:val="16"/>
                <w:szCs w:val="16"/>
              </w:rPr>
              <w:t>Attendance at FGB Meetings</w:t>
            </w:r>
            <w:r w:rsidR="00B01FFC">
              <w:rPr>
                <w:sz w:val="16"/>
                <w:szCs w:val="16"/>
              </w:rPr>
              <w:t xml:space="preserve"> 2018-2019</w:t>
            </w:r>
          </w:p>
        </w:tc>
      </w:tr>
      <w:tr w:rsidR="00B21F44" w:rsidRPr="00346F91" w:rsidTr="00835E48">
        <w:tc>
          <w:tcPr>
            <w:tcW w:w="1305" w:type="dxa"/>
          </w:tcPr>
          <w:p w:rsidR="00B21F44" w:rsidRPr="00346F91" w:rsidRDefault="00B21F44" w:rsidP="00835E48">
            <w:pPr>
              <w:rPr>
                <w:sz w:val="16"/>
                <w:szCs w:val="16"/>
              </w:rPr>
            </w:pPr>
            <w:r w:rsidRPr="00346F91">
              <w:rPr>
                <w:sz w:val="16"/>
                <w:szCs w:val="16"/>
              </w:rPr>
              <w:t>Mrs Susan Calvert</w:t>
            </w:r>
          </w:p>
        </w:tc>
        <w:tc>
          <w:tcPr>
            <w:tcW w:w="1276" w:type="dxa"/>
          </w:tcPr>
          <w:p w:rsidR="00B21F44" w:rsidRPr="00346F91" w:rsidRDefault="00B21F44" w:rsidP="00835E48">
            <w:pPr>
              <w:rPr>
                <w:sz w:val="16"/>
                <w:szCs w:val="16"/>
              </w:rPr>
            </w:pPr>
            <w:r w:rsidRPr="00346F91">
              <w:rPr>
                <w:sz w:val="16"/>
                <w:szCs w:val="16"/>
              </w:rPr>
              <w:t>Head Teacher</w:t>
            </w:r>
          </w:p>
        </w:tc>
        <w:tc>
          <w:tcPr>
            <w:tcW w:w="1134" w:type="dxa"/>
          </w:tcPr>
          <w:p w:rsidR="00B21F44" w:rsidRPr="00346F91" w:rsidRDefault="00B21F44" w:rsidP="00835E48">
            <w:pPr>
              <w:rPr>
                <w:sz w:val="16"/>
                <w:szCs w:val="16"/>
              </w:rPr>
            </w:pPr>
          </w:p>
        </w:tc>
        <w:tc>
          <w:tcPr>
            <w:tcW w:w="1417" w:type="dxa"/>
          </w:tcPr>
          <w:p w:rsidR="00B21F44" w:rsidRPr="00346F91" w:rsidRDefault="00B21F44" w:rsidP="00835E48">
            <w:pPr>
              <w:rPr>
                <w:sz w:val="16"/>
                <w:szCs w:val="16"/>
              </w:rPr>
            </w:pPr>
          </w:p>
        </w:tc>
        <w:tc>
          <w:tcPr>
            <w:tcW w:w="1701" w:type="dxa"/>
          </w:tcPr>
          <w:p w:rsidR="00B21F44" w:rsidRPr="00346F91" w:rsidRDefault="00B21F44" w:rsidP="00835E48">
            <w:pPr>
              <w:rPr>
                <w:sz w:val="16"/>
                <w:szCs w:val="16"/>
              </w:rPr>
            </w:pPr>
            <w:r w:rsidRPr="00346F91">
              <w:rPr>
                <w:sz w:val="16"/>
                <w:szCs w:val="16"/>
              </w:rPr>
              <w:t>FGB</w:t>
            </w:r>
          </w:p>
          <w:p w:rsidR="00B21F44" w:rsidRDefault="006A74AD" w:rsidP="00835E48">
            <w:pPr>
              <w:rPr>
                <w:sz w:val="16"/>
                <w:szCs w:val="16"/>
              </w:rPr>
            </w:pPr>
            <w:r>
              <w:rPr>
                <w:sz w:val="16"/>
                <w:szCs w:val="16"/>
              </w:rPr>
              <w:t>Finance</w:t>
            </w:r>
          </w:p>
          <w:p w:rsidR="006A74AD" w:rsidRDefault="006A74AD" w:rsidP="00835E48">
            <w:pPr>
              <w:rPr>
                <w:sz w:val="16"/>
                <w:szCs w:val="16"/>
              </w:rPr>
            </w:pPr>
            <w:r>
              <w:rPr>
                <w:sz w:val="16"/>
                <w:szCs w:val="16"/>
              </w:rPr>
              <w:t>School Leadership and Management</w:t>
            </w:r>
          </w:p>
          <w:p w:rsidR="006A74AD" w:rsidRPr="00346F91" w:rsidRDefault="006A74AD" w:rsidP="00835E48">
            <w:pPr>
              <w:rPr>
                <w:sz w:val="16"/>
                <w:szCs w:val="16"/>
              </w:rPr>
            </w:pPr>
            <w:r>
              <w:rPr>
                <w:sz w:val="16"/>
                <w:szCs w:val="16"/>
              </w:rPr>
              <w:t>Quality of Education</w:t>
            </w:r>
          </w:p>
        </w:tc>
        <w:tc>
          <w:tcPr>
            <w:tcW w:w="2127" w:type="dxa"/>
          </w:tcPr>
          <w:p w:rsidR="00B21F44" w:rsidRDefault="00B21F44" w:rsidP="00835E48">
            <w:pPr>
              <w:rPr>
                <w:sz w:val="16"/>
                <w:szCs w:val="16"/>
              </w:rPr>
            </w:pPr>
            <w:r w:rsidRPr="00346F91">
              <w:rPr>
                <w:sz w:val="16"/>
                <w:szCs w:val="16"/>
              </w:rPr>
              <w:t>Head Teacher</w:t>
            </w:r>
          </w:p>
          <w:p w:rsidR="003F75B7" w:rsidRPr="00346F91" w:rsidRDefault="003F75B7" w:rsidP="00835E48">
            <w:pPr>
              <w:rPr>
                <w:sz w:val="16"/>
                <w:szCs w:val="16"/>
              </w:rPr>
            </w:pPr>
          </w:p>
        </w:tc>
        <w:tc>
          <w:tcPr>
            <w:tcW w:w="992" w:type="dxa"/>
          </w:tcPr>
          <w:p w:rsidR="00B21F44" w:rsidRPr="00346F91" w:rsidRDefault="00B21F44" w:rsidP="00835E48">
            <w:pPr>
              <w:rPr>
                <w:sz w:val="16"/>
                <w:szCs w:val="16"/>
              </w:rPr>
            </w:pPr>
            <w:r w:rsidRPr="00346F91">
              <w:rPr>
                <w:sz w:val="16"/>
                <w:szCs w:val="16"/>
              </w:rPr>
              <w:t>None</w:t>
            </w:r>
          </w:p>
        </w:tc>
        <w:tc>
          <w:tcPr>
            <w:tcW w:w="1418" w:type="dxa"/>
          </w:tcPr>
          <w:p w:rsidR="00B21F44" w:rsidRPr="00346F91" w:rsidRDefault="00B21F44" w:rsidP="00835E48">
            <w:pPr>
              <w:rPr>
                <w:sz w:val="16"/>
                <w:szCs w:val="16"/>
              </w:rPr>
            </w:pPr>
            <w:r>
              <w:rPr>
                <w:sz w:val="16"/>
                <w:szCs w:val="16"/>
              </w:rPr>
              <w:t>None</w:t>
            </w:r>
          </w:p>
        </w:tc>
        <w:tc>
          <w:tcPr>
            <w:tcW w:w="1276" w:type="dxa"/>
          </w:tcPr>
          <w:p w:rsidR="00B21F44" w:rsidRPr="00346F91" w:rsidRDefault="00CB04D8" w:rsidP="00835E48">
            <w:pPr>
              <w:rPr>
                <w:sz w:val="16"/>
                <w:szCs w:val="16"/>
              </w:rPr>
            </w:pPr>
            <w:r>
              <w:rPr>
                <w:sz w:val="16"/>
                <w:szCs w:val="16"/>
              </w:rPr>
              <w:t>None</w:t>
            </w:r>
          </w:p>
        </w:tc>
        <w:tc>
          <w:tcPr>
            <w:tcW w:w="1275" w:type="dxa"/>
          </w:tcPr>
          <w:p w:rsidR="00B21F44" w:rsidRPr="00346F91" w:rsidRDefault="00B21F44" w:rsidP="00835E48">
            <w:pPr>
              <w:rPr>
                <w:sz w:val="16"/>
                <w:szCs w:val="16"/>
              </w:rPr>
            </w:pPr>
            <w:r w:rsidRPr="00346F91">
              <w:rPr>
                <w:sz w:val="16"/>
                <w:szCs w:val="16"/>
              </w:rPr>
              <w:t>3 out of 3</w:t>
            </w:r>
          </w:p>
        </w:tc>
      </w:tr>
      <w:tr w:rsidR="00BC55F6" w:rsidRPr="00346F91" w:rsidTr="00835E48">
        <w:tc>
          <w:tcPr>
            <w:tcW w:w="1305" w:type="dxa"/>
          </w:tcPr>
          <w:p w:rsidR="00BC55F6" w:rsidRPr="00346F91" w:rsidRDefault="00BC55F6" w:rsidP="00835E48">
            <w:pPr>
              <w:rPr>
                <w:sz w:val="16"/>
                <w:szCs w:val="16"/>
              </w:rPr>
            </w:pPr>
            <w:r>
              <w:rPr>
                <w:sz w:val="16"/>
                <w:szCs w:val="16"/>
              </w:rPr>
              <w:t xml:space="preserve">Mrs Helen </w:t>
            </w:r>
            <w:proofErr w:type="spellStart"/>
            <w:r>
              <w:rPr>
                <w:sz w:val="16"/>
                <w:szCs w:val="16"/>
              </w:rPr>
              <w:t>Wakeman</w:t>
            </w:r>
            <w:proofErr w:type="spellEnd"/>
          </w:p>
        </w:tc>
        <w:tc>
          <w:tcPr>
            <w:tcW w:w="1276" w:type="dxa"/>
          </w:tcPr>
          <w:p w:rsidR="00BC55F6" w:rsidRPr="00346F91" w:rsidRDefault="00BC55F6" w:rsidP="00835E48">
            <w:pPr>
              <w:rPr>
                <w:sz w:val="16"/>
                <w:szCs w:val="16"/>
              </w:rPr>
            </w:pPr>
            <w:r>
              <w:rPr>
                <w:sz w:val="16"/>
                <w:szCs w:val="16"/>
              </w:rPr>
              <w:t>Staff</w:t>
            </w:r>
          </w:p>
        </w:tc>
        <w:tc>
          <w:tcPr>
            <w:tcW w:w="1134" w:type="dxa"/>
          </w:tcPr>
          <w:p w:rsidR="00BC55F6" w:rsidRPr="00346F91" w:rsidRDefault="00BC55F6" w:rsidP="00835E48">
            <w:pPr>
              <w:rPr>
                <w:sz w:val="16"/>
                <w:szCs w:val="16"/>
              </w:rPr>
            </w:pPr>
          </w:p>
        </w:tc>
        <w:tc>
          <w:tcPr>
            <w:tcW w:w="1417" w:type="dxa"/>
          </w:tcPr>
          <w:p w:rsidR="00BC55F6" w:rsidRPr="00346F91" w:rsidRDefault="00BC55F6" w:rsidP="00835E48">
            <w:pPr>
              <w:rPr>
                <w:sz w:val="16"/>
                <w:szCs w:val="16"/>
              </w:rPr>
            </w:pPr>
          </w:p>
        </w:tc>
        <w:tc>
          <w:tcPr>
            <w:tcW w:w="1701" w:type="dxa"/>
          </w:tcPr>
          <w:p w:rsidR="006A74AD" w:rsidRPr="006A74AD" w:rsidRDefault="00BC55F6" w:rsidP="00835E48">
            <w:pPr>
              <w:rPr>
                <w:sz w:val="16"/>
                <w:szCs w:val="16"/>
              </w:rPr>
            </w:pPr>
            <w:r>
              <w:rPr>
                <w:sz w:val="16"/>
                <w:szCs w:val="16"/>
              </w:rPr>
              <w:t>FGB</w:t>
            </w:r>
          </w:p>
          <w:p w:rsidR="006A74AD" w:rsidRPr="00346F91" w:rsidRDefault="006A74AD" w:rsidP="00835E48">
            <w:pPr>
              <w:rPr>
                <w:sz w:val="16"/>
                <w:szCs w:val="16"/>
              </w:rPr>
            </w:pPr>
            <w:r w:rsidRPr="006A74AD">
              <w:rPr>
                <w:sz w:val="16"/>
                <w:szCs w:val="16"/>
              </w:rPr>
              <w:t>Quality of Education</w:t>
            </w:r>
          </w:p>
        </w:tc>
        <w:tc>
          <w:tcPr>
            <w:tcW w:w="2127" w:type="dxa"/>
          </w:tcPr>
          <w:p w:rsidR="00BC55F6" w:rsidRDefault="00BC55F6" w:rsidP="00835E48">
            <w:pPr>
              <w:rPr>
                <w:sz w:val="16"/>
                <w:szCs w:val="16"/>
              </w:rPr>
            </w:pPr>
            <w:r>
              <w:rPr>
                <w:sz w:val="16"/>
                <w:szCs w:val="16"/>
              </w:rPr>
              <w:t>Safeguarding</w:t>
            </w:r>
          </w:p>
          <w:p w:rsidR="00BC55F6" w:rsidRPr="00346F91" w:rsidRDefault="00BC55F6" w:rsidP="00835E48">
            <w:pPr>
              <w:rPr>
                <w:sz w:val="16"/>
                <w:szCs w:val="16"/>
              </w:rPr>
            </w:pPr>
          </w:p>
        </w:tc>
        <w:tc>
          <w:tcPr>
            <w:tcW w:w="992" w:type="dxa"/>
          </w:tcPr>
          <w:p w:rsidR="00BC55F6" w:rsidRPr="00346F91" w:rsidRDefault="00BC55F6" w:rsidP="00835E48">
            <w:pPr>
              <w:rPr>
                <w:sz w:val="16"/>
                <w:szCs w:val="16"/>
              </w:rPr>
            </w:pPr>
            <w:r>
              <w:rPr>
                <w:sz w:val="16"/>
                <w:szCs w:val="16"/>
              </w:rPr>
              <w:t>None</w:t>
            </w:r>
          </w:p>
        </w:tc>
        <w:tc>
          <w:tcPr>
            <w:tcW w:w="1418" w:type="dxa"/>
          </w:tcPr>
          <w:p w:rsidR="00BC55F6" w:rsidRDefault="00BC55F6" w:rsidP="00835E48">
            <w:pPr>
              <w:rPr>
                <w:sz w:val="16"/>
                <w:szCs w:val="16"/>
              </w:rPr>
            </w:pPr>
            <w:r>
              <w:rPr>
                <w:sz w:val="16"/>
                <w:szCs w:val="16"/>
              </w:rPr>
              <w:t>None</w:t>
            </w:r>
          </w:p>
        </w:tc>
        <w:tc>
          <w:tcPr>
            <w:tcW w:w="1276" w:type="dxa"/>
          </w:tcPr>
          <w:p w:rsidR="00BC55F6" w:rsidRDefault="00BC55F6" w:rsidP="00835E48">
            <w:pPr>
              <w:rPr>
                <w:sz w:val="16"/>
                <w:szCs w:val="16"/>
              </w:rPr>
            </w:pPr>
            <w:r>
              <w:rPr>
                <w:sz w:val="16"/>
                <w:szCs w:val="16"/>
              </w:rPr>
              <w:t>None</w:t>
            </w:r>
          </w:p>
        </w:tc>
        <w:tc>
          <w:tcPr>
            <w:tcW w:w="1275" w:type="dxa"/>
          </w:tcPr>
          <w:p w:rsidR="00BC55F6" w:rsidRPr="00346F91" w:rsidRDefault="0095048B" w:rsidP="00835E48">
            <w:pPr>
              <w:rPr>
                <w:sz w:val="16"/>
                <w:szCs w:val="16"/>
              </w:rPr>
            </w:pPr>
            <w:r>
              <w:rPr>
                <w:sz w:val="16"/>
                <w:szCs w:val="16"/>
              </w:rPr>
              <w:t>3 out of 3</w:t>
            </w:r>
          </w:p>
        </w:tc>
      </w:tr>
      <w:tr w:rsidR="00B21F44" w:rsidRPr="00346F91" w:rsidTr="00835E48">
        <w:trPr>
          <w:trHeight w:val="560"/>
        </w:trPr>
        <w:tc>
          <w:tcPr>
            <w:tcW w:w="1305" w:type="dxa"/>
          </w:tcPr>
          <w:p w:rsidR="00B21F44" w:rsidRPr="00346F91" w:rsidRDefault="00B21F44" w:rsidP="00835E48">
            <w:pPr>
              <w:rPr>
                <w:sz w:val="16"/>
                <w:szCs w:val="16"/>
              </w:rPr>
            </w:pPr>
            <w:r w:rsidRPr="00346F91">
              <w:rPr>
                <w:sz w:val="16"/>
                <w:szCs w:val="16"/>
              </w:rPr>
              <w:t>Mrs Anne Farley</w:t>
            </w:r>
          </w:p>
        </w:tc>
        <w:tc>
          <w:tcPr>
            <w:tcW w:w="1276" w:type="dxa"/>
          </w:tcPr>
          <w:p w:rsidR="00B21F44" w:rsidRPr="00346F91" w:rsidRDefault="00BC55F6" w:rsidP="00835E48">
            <w:pPr>
              <w:rPr>
                <w:sz w:val="16"/>
                <w:szCs w:val="16"/>
              </w:rPr>
            </w:pPr>
            <w:r>
              <w:rPr>
                <w:sz w:val="16"/>
                <w:szCs w:val="16"/>
              </w:rPr>
              <w:t>Local Authority</w:t>
            </w:r>
          </w:p>
        </w:tc>
        <w:tc>
          <w:tcPr>
            <w:tcW w:w="1134" w:type="dxa"/>
          </w:tcPr>
          <w:p w:rsidR="00B21F44" w:rsidRPr="00346F91" w:rsidRDefault="00BC55F6" w:rsidP="00835E48">
            <w:pPr>
              <w:rPr>
                <w:sz w:val="16"/>
                <w:szCs w:val="16"/>
              </w:rPr>
            </w:pPr>
            <w:r>
              <w:rPr>
                <w:sz w:val="16"/>
                <w:szCs w:val="16"/>
              </w:rPr>
              <w:t>LA</w:t>
            </w:r>
          </w:p>
        </w:tc>
        <w:tc>
          <w:tcPr>
            <w:tcW w:w="1417" w:type="dxa"/>
          </w:tcPr>
          <w:p w:rsidR="00B21F44" w:rsidRPr="00346F91" w:rsidRDefault="0095048B" w:rsidP="00835E48">
            <w:pPr>
              <w:rPr>
                <w:sz w:val="16"/>
                <w:szCs w:val="16"/>
              </w:rPr>
            </w:pPr>
            <w:r>
              <w:rPr>
                <w:sz w:val="16"/>
                <w:szCs w:val="16"/>
              </w:rPr>
              <w:t>Oct 2019-23</w:t>
            </w:r>
          </w:p>
        </w:tc>
        <w:tc>
          <w:tcPr>
            <w:tcW w:w="1701" w:type="dxa"/>
          </w:tcPr>
          <w:p w:rsidR="006A74AD" w:rsidRPr="006A74AD" w:rsidRDefault="00B21F44" w:rsidP="00835E48">
            <w:pPr>
              <w:rPr>
                <w:sz w:val="16"/>
                <w:szCs w:val="16"/>
              </w:rPr>
            </w:pPr>
            <w:r w:rsidRPr="00346F91">
              <w:rPr>
                <w:sz w:val="16"/>
                <w:szCs w:val="16"/>
              </w:rPr>
              <w:t>FGB</w:t>
            </w:r>
          </w:p>
          <w:p w:rsidR="006A74AD" w:rsidRDefault="006A74AD" w:rsidP="00835E48">
            <w:pPr>
              <w:rPr>
                <w:sz w:val="16"/>
                <w:szCs w:val="16"/>
              </w:rPr>
            </w:pPr>
            <w:r w:rsidRPr="006A74AD">
              <w:rPr>
                <w:sz w:val="16"/>
                <w:szCs w:val="16"/>
              </w:rPr>
              <w:t>Quality of Education</w:t>
            </w:r>
          </w:p>
          <w:p w:rsidR="00835E48" w:rsidRPr="00346F91" w:rsidRDefault="00835E48" w:rsidP="00835E48">
            <w:pPr>
              <w:rPr>
                <w:sz w:val="16"/>
                <w:szCs w:val="16"/>
              </w:rPr>
            </w:pPr>
            <w:r w:rsidRPr="00835E48">
              <w:rPr>
                <w:sz w:val="16"/>
                <w:szCs w:val="16"/>
              </w:rPr>
              <w:t>Appeals for staff appraisal and capability</w:t>
            </w:r>
          </w:p>
        </w:tc>
        <w:tc>
          <w:tcPr>
            <w:tcW w:w="2127" w:type="dxa"/>
          </w:tcPr>
          <w:p w:rsidR="00BC55F6" w:rsidRPr="00BC55F6" w:rsidRDefault="00BC55F6" w:rsidP="00835E48">
            <w:pPr>
              <w:rPr>
                <w:sz w:val="16"/>
                <w:szCs w:val="16"/>
              </w:rPr>
            </w:pPr>
            <w:r w:rsidRPr="00BC55F6">
              <w:rPr>
                <w:sz w:val="16"/>
                <w:szCs w:val="16"/>
              </w:rPr>
              <w:t>Chair of Governors.</w:t>
            </w:r>
          </w:p>
          <w:p w:rsidR="00BC55F6" w:rsidRPr="00BC55F6" w:rsidRDefault="00BC55F6" w:rsidP="00835E48">
            <w:pPr>
              <w:rPr>
                <w:sz w:val="16"/>
                <w:szCs w:val="16"/>
              </w:rPr>
            </w:pPr>
            <w:r w:rsidRPr="00BC55F6">
              <w:rPr>
                <w:sz w:val="16"/>
                <w:szCs w:val="16"/>
              </w:rPr>
              <w:t>Chair of Finance Committee</w:t>
            </w:r>
          </w:p>
          <w:p w:rsidR="00B21F44" w:rsidRPr="00346F91" w:rsidRDefault="00B21F44" w:rsidP="00835E48">
            <w:pPr>
              <w:rPr>
                <w:sz w:val="16"/>
                <w:szCs w:val="16"/>
              </w:rPr>
            </w:pPr>
          </w:p>
        </w:tc>
        <w:tc>
          <w:tcPr>
            <w:tcW w:w="992" w:type="dxa"/>
          </w:tcPr>
          <w:p w:rsidR="00B21F44" w:rsidRPr="00346F91" w:rsidRDefault="00B21F44" w:rsidP="00835E48">
            <w:pPr>
              <w:rPr>
                <w:sz w:val="16"/>
                <w:szCs w:val="16"/>
              </w:rPr>
            </w:pPr>
            <w:r w:rsidRPr="00346F91">
              <w:rPr>
                <w:sz w:val="16"/>
                <w:szCs w:val="16"/>
              </w:rPr>
              <w:t>None</w:t>
            </w:r>
          </w:p>
        </w:tc>
        <w:tc>
          <w:tcPr>
            <w:tcW w:w="1418" w:type="dxa"/>
          </w:tcPr>
          <w:p w:rsidR="00B21F44" w:rsidRPr="00346F91" w:rsidRDefault="00B21F44" w:rsidP="00835E48">
            <w:pPr>
              <w:rPr>
                <w:sz w:val="16"/>
                <w:szCs w:val="16"/>
              </w:rPr>
            </w:pPr>
            <w:r>
              <w:rPr>
                <w:sz w:val="16"/>
                <w:szCs w:val="16"/>
              </w:rPr>
              <w:t>None</w:t>
            </w:r>
          </w:p>
        </w:tc>
        <w:tc>
          <w:tcPr>
            <w:tcW w:w="1276" w:type="dxa"/>
          </w:tcPr>
          <w:p w:rsidR="00B21F44" w:rsidRPr="00346F91" w:rsidRDefault="00B21F44" w:rsidP="00835E48">
            <w:pPr>
              <w:rPr>
                <w:sz w:val="16"/>
                <w:szCs w:val="16"/>
              </w:rPr>
            </w:pPr>
            <w:r>
              <w:rPr>
                <w:sz w:val="16"/>
                <w:szCs w:val="16"/>
              </w:rPr>
              <w:t>None</w:t>
            </w:r>
          </w:p>
        </w:tc>
        <w:tc>
          <w:tcPr>
            <w:tcW w:w="1275" w:type="dxa"/>
          </w:tcPr>
          <w:p w:rsidR="00B21F44" w:rsidRPr="00346F91" w:rsidRDefault="00B21F44" w:rsidP="00835E48">
            <w:pPr>
              <w:rPr>
                <w:sz w:val="16"/>
                <w:szCs w:val="16"/>
              </w:rPr>
            </w:pPr>
          </w:p>
        </w:tc>
      </w:tr>
      <w:tr w:rsidR="00B21F44" w:rsidRPr="00346F91" w:rsidTr="00835E48">
        <w:tc>
          <w:tcPr>
            <w:tcW w:w="1305" w:type="dxa"/>
          </w:tcPr>
          <w:p w:rsidR="00B21F44" w:rsidRPr="00346F91" w:rsidRDefault="00F7190C" w:rsidP="00835E48">
            <w:pPr>
              <w:rPr>
                <w:sz w:val="16"/>
                <w:szCs w:val="16"/>
              </w:rPr>
            </w:pPr>
            <w:r>
              <w:rPr>
                <w:sz w:val="16"/>
                <w:szCs w:val="16"/>
              </w:rPr>
              <w:t xml:space="preserve">Rev. </w:t>
            </w:r>
            <w:r w:rsidR="00737005">
              <w:rPr>
                <w:sz w:val="16"/>
                <w:szCs w:val="16"/>
              </w:rPr>
              <w:t>Ainsley Swift</w:t>
            </w:r>
          </w:p>
        </w:tc>
        <w:tc>
          <w:tcPr>
            <w:tcW w:w="1276" w:type="dxa"/>
          </w:tcPr>
          <w:p w:rsidR="00B21F44" w:rsidRPr="00346F91" w:rsidRDefault="00B21F44" w:rsidP="00835E48">
            <w:pPr>
              <w:rPr>
                <w:sz w:val="16"/>
                <w:szCs w:val="16"/>
              </w:rPr>
            </w:pPr>
            <w:r w:rsidRPr="00346F91">
              <w:rPr>
                <w:sz w:val="16"/>
                <w:szCs w:val="16"/>
              </w:rPr>
              <w:t>Foundation</w:t>
            </w:r>
          </w:p>
        </w:tc>
        <w:tc>
          <w:tcPr>
            <w:tcW w:w="1134" w:type="dxa"/>
          </w:tcPr>
          <w:p w:rsidR="00B21F44" w:rsidRPr="00346F91" w:rsidRDefault="00B21F44" w:rsidP="00835E48">
            <w:pPr>
              <w:rPr>
                <w:sz w:val="16"/>
                <w:szCs w:val="16"/>
              </w:rPr>
            </w:pPr>
            <w:r w:rsidRPr="00346F91">
              <w:rPr>
                <w:sz w:val="16"/>
                <w:szCs w:val="16"/>
              </w:rPr>
              <w:t xml:space="preserve">Diocese </w:t>
            </w:r>
          </w:p>
        </w:tc>
        <w:tc>
          <w:tcPr>
            <w:tcW w:w="1417" w:type="dxa"/>
          </w:tcPr>
          <w:p w:rsidR="00B21F44" w:rsidRPr="00346F91" w:rsidRDefault="00737005" w:rsidP="00835E48">
            <w:pPr>
              <w:rPr>
                <w:sz w:val="16"/>
                <w:szCs w:val="16"/>
              </w:rPr>
            </w:pPr>
            <w:r>
              <w:rPr>
                <w:sz w:val="16"/>
                <w:szCs w:val="16"/>
              </w:rPr>
              <w:t>Oct 2018-</w:t>
            </w:r>
            <w:r w:rsidR="0095048B">
              <w:rPr>
                <w:sz w:val="16"/>
                <w:szCs w:val="16"/>
              </w:rPr>
              <w:t>22</w:t>
            </w:r>
          </w:p>
        </w:tc>
        <w:tc>
          <w:tcPr>
            <w:tcW w:w="1701" w:type="dxa"/>
          </w:tcPr>
          <w:p w:rsidR="00B21F44" w:rsidRDefault="006A74AD" w:rsidP="00835E48">
            <w:pPr>
              <w:rPr>
                <w:sz w:val="16"/>
                <w:szCs w:val="16"/>
              </w:rPr>
            </w:pPr>
            <w:r>
              <w:rPr>
                <w:sz w:val="16"/>
                <w:szCs w:val="16"/>
              </w:rPr>
              <w:t>FGB</w:t>
            </w:r>
          </w:p>
          <w:p w:rsidR="006A74AD" w:rsidRDefault="006A74AD" w:rsidP="00835E48">
            <w:pPr>
              <w:rPr>
                <w:sz w:val="16"/>
                <w:szCs w:val="16"/>
              </w:rPr>
            </w:pPr>
            <w:r>
              <w:rPr>
                <w:sz w:val="16"/>
                <w:szCs w:val="16"/>
              </w:rPr>
              <w:t>Pastoral Care</w:t>
            </w:r>
          </w:p>
          <w:p w:rsidR="006A74AD" w:rsidRDefault="006A74AD" w:rsidP="00835E48">
            <w:pPr>
              <w:rPr>
                <w:sz w:val="16"/>
                <w:szCs w:val="16"/>
              </w:rPr>
            </w:pPr>
            <w:r w:rsidRPr="006A74AD">
              <w:rPr>
                <w:sz w:val="16"/>
                <w:szCs w:val="16"/>
              </w:rPr>
              <w:t>School Leadership and Management</w:t>
            </w:r>
          </w:p>
          <w:p w:rsidR="00835E48" w:rsidRPr="00346F91" w:rsidRDefault="00835E48" w:rsidP="00835E48">
            <w:pPr>
              <w:rPr>
                <w:sz w:val="16"/>
                <w:szCs w:val="16"/>
              </w:rPr>
            </w:pPr>
            <w:r>
              <w:rPr>
                <w:sz w:val="16"/>
                <w:szCs w:val="16"/>
              </w:rPr>
              <w:t>Appeals for staff appraisal and capability</w:t>
            </w:r>
          </w:p>
        </w:tc>
        <w:tc>
          <w:tcPr>
            <w:tcW w:w="2127" w:type="dxa"/>
          </w:tcPr>
          <w:p w:rsidR="00B21F44" w:rsidRPr="00346F91" w:rsidRDefault="00B21F44" w:rsidP="00835E48">
            <w:pPr>
              <w:rPr>
                <w:sz w:val="16"/>
                <w:szCs w:val="16"/>
              </w:rPr>
            </w:pPr>
          </w:p>
          <w:p w:rsidR="00B21F44" w:rsidRPr="00346F91" w:rsidRDefault="00B21F44" w:rsidP="00835E48">
            <w:pPr>
              <w:rPr>
                <w:sz w:val="16"/>
                <w:szCs w:val="16"/>
              </w:rPr>
            </w:pPr>
          </w:p>
        </w:tc>
        <w:tc>
          <w:tcPr>
            <w:tcW w:w="992" w:type="dxa"/>
          </w:tcPr>
          <w:p w:rsidR="00B21F44" w:rsidRPr="00346F91" w:rsidRDefault="00BC55F6" w:rsidP="00835E48">
            <w:pPr>
              <w:rPr>
                <w:sz w:val="16"/>
                <w:szCs w:val="16"/>
              </w:rPr>
            </w:pPr>
            <w:r>
              <w:rPr>
                <w:sz w:val="16"/>
                <w:szCs w:val="16"/>
              </w:rPr>
              <w:t>None</w:t>
            </w:r>
          </w:p>
        </w:tc>
        <w:tc>
          <w:tcPr>
            <w:tcW w:w="1418" w:type="dxa"/>
          </w:tcPr>
          <w:p w:rsidR="00B21F44" w:rsidRPr="00346F91" w:rsidRDefault="00737005" w:rsidP="00835E48">
            <w:pPr>
              <w:rPr>
                <w:sz w:val="16"/>
                <w:szCs w:val="16"/>
              </w:rPr>
            </w:pPr>
            <w:r>
              <w:rPr>
                <w:sz w:val="16"/>
                <w:szCs w:val="16"/>
              </w:rPr>
              <w:t>None</w:t>
            </w:r>
          </w:p>
        </w:tc>
        <w:tc>
          <w:tcPr>
            <w:tcW w:w="1276" w:type="dxa"/>
          </w:tcPr>
          <w:p w:rsidR="00B21F44" w:rsidRPr="00346F91" w:rsidRDefault="0012513B" w:rsidP="00835E48">
            <w:pPr>
              <w:rPr>
                <w:sz w:val="16"/>
                <w:szCs w:val="16"/>
              </w:rPr>
            </w:pPr>
            <w:proofErr w:type="spellStart"/>
            <w:r>
              <w:rPr>
                <w:sz w:val="16"/>
                <w:szCs w:val="16"/>
              </w:rPr>
              <w:t>Holyport</w:t>
            </w:r>
            <w:proofErr w:type="spellEnd"/>
            <w:r>
              <w:rPr>
                <w:sz w:val="16"/>
                <w:szCs w:val="16"/>
              </w:rPr>
              <w:t xml:space="preserve"> Junior School</w:t>
            </w:r>
          </w:p>
        </w:tc>
        <w:tc>
          <w:tcPr>
            <w:tcW w:w="1275" w:type="dxa"/>
          </w:tcPr>
          <w:p w:rsidR="00B21F44" w:rsidRPr="00346F91" w:rsidRDefault="0012513B" w:rsidP="00835E48">
            <w:pPr>
              <w:rPr>
                <w:sz w:val="16"/>
                <w:szCs w:val="16"/>
              </w:rPr>
            </w:pPr>
            <w:r>
              <w:rPr>
                <w:sz w:val="16"/>
                <w:szCs w:val="16"/>
              </w:rPr>
              <w:t>2 out of 3</w:t>
            </w:r>
          </w:p>
        </w:tc>
      </w:tr>
      <w:tr w:rsidR="00B21F44" w:rsidRPr="00346F91" w:rsidTr="00835E48">
        <w:trPr>
          <w:trHeight w:val="349"/>
        </w:trPr>
        <w:tc>
          <w:tcPr>
            <w:tcW w:w="1305" w:type="dxa"/>
          </w:tcPr>
          <w:p w:rsidR="00B21F44" w:rsidRPr="00346F91" w:rsidRDefault="0095048B" w:rsidP="00835E48">
            <w:pPr>
              <w:rPr>
                <w:sz w:val="16"/>
                <w:szCs w:val="16"/>
              </w:rPr>
            </w:pPr>
            <w:r>
              <w:rPr>
                <w:sz w:val="16"/>
                <w:szCs w:val="16"/>
              </w:rPr>
              <w:t xml:space="preserve">Mrs </w:t>
            </w:r>
            <w:proofErr w:type="spellStart"/>
            <w:r>
              <w:rPr>
                <w:sz w:val="16"/>
                <w:szCs w:val="16"/>
              </w:rPr>
              <w:t>Marney</w:t>
            </w:r>
            <w:proofErr w:type="spellEnd"/>
            <w:r>
              <w:rPr>
                <w:sz w:val="16"/>
                <w:szCs w:val="16"/>
              </w:rPr>
              <w:t xml:space="preserve"> Nicholls</w:t>
            </w:r>
          </w:p>
        </w:tc>
        <w:tc>
          <w:tcPr>
            <w:tcW w:w="1276" w:type="dxa"/>
          </w:tcPr>
          <w:p w:rsidR="00B21F44" w:rsidRPr="00346F91" w:rsidRDefault="0068769E" w:rsidP="00835E48">
            <w:pPr>
              <w:rPr>
                <w:sz w:val="16"/>
                <w:szCs w:val="16"/>
              </w:rPr>
            </w:pPr>
            <w:r>
              <w:rPr>
                <w:sz w:val="16"/>
                <w:szCs w:val="16"/>
              </w:rPr>
              <w:t>Foundation</w:t>
            </w:r>
          </w:p>
        </w:tc>
        <w:tc>
          <w:tcPr>
            <w:tcW w:w="1134" w:type="dxa"/>
          </w:tcPr>
          <w:p w:rsidR="00B21F44" w:rsidRPr="00346F91" w:rsidRDefault="0068769E" w:rsidP="00835E48">
            <w:pPr>
              <w:rPr>
                <w:sz w:val="16"/>
                <w:szCs w:val="16"/>
              </w:rPr>
            </w:pPr>
            <w:r>
              <w:rPr>
                <w:sz w:val="16"/>
                <w:szCs w:val="16"/>
              </w:rPr>
              <w:t>Diocese</w:t>
            </w:r>
          </w:p>
        </w:tc>
        <w:tc>
          <w:tcPr>
            <w:tcW w:w="1417" w:type="dxa"/>
          </w:tcPr>
          <w:p w:rsidR="00B21F44" w:rsidRPr="00346F91" w:rsidRDefault="0068769E" w:rsidP="00835E48">
            <w:pPr>
              <w:rPr>
                <w:sz w:val="16"/>
                <w:szCs w:val="16"/>
              </w:rPr>
            </w:pPr>
            <w:r>
              <w:rPr>
                <w:sz w:val="16"/>
                <w:szCs w:val="16"/>
              </w:rPr>
              <w:t>March 2020</w:t>
            </w:r>
            <w:r w:rsidR="0095048B">
              <w:rPr>
                <w:sz w:val="16"/>
                <w:szCs w:val="16"/>
              </w:rPr>
              <w:t xml:space="preserve"> -24</w:t>
            </w:r>
          </w:p>
        </w:tc>
        <w:tc>
          <w:tcPr>
            <w:tcW w:w="1701" w:type="dxa"/>
          </w:tcPr>
          <w:p w:rsidR="00F7190C" w:rsidRPr="00346F91" w:rsidRDefault="00F7190C" w:rsidP="0068769E">
            <w:pPr>
              <w:rPr>
                <w:sz w:val="16"/>
                <w:szCs w:val="16"/>
              </w:rPr>
            </w:pPr>
          </w:p>
        </w:tc>
        <w:tc>
          <w:tcPr>
            <w:tcW w:w="2127" w:type="dxa"/>
          </w:tcPr>
          <w:p w:rsidR="00B21F44" w:rsidRPr="00346F91" w:rsidRDefault="00B21F44" w:rsidP="00835E48">
            <w:pPr>
              <w:rPr>
                <w:sz w:val="16"/>
                <w:szCs w:val="16"/>
              </w:rPr>
            </w:pPr>
          </w:p>
        </w:tc>
        <w:tc>
          <w:tcPr>
            <w:tcW w:w="992" w:type="dxa"/>
          </w:tcPr>
          <w:p w:rsidR="00B21F44" w:rsidRPr="00346F91" w:rsidRDefault="00B21F44" w:rsidP="00835E48">
            <w:pPr>
              <w:rPr>
                <w:sz w:val="16"/>
                <w:szCs w:val="16"/>
              </w:rPr>
            </w:pPr>
            <w:r w:rsidRPr="00346F91">
              <w:rPr>
                <w:sz w:val="16"/>
                <w:szCs w:val="16"/>
              </w:rPr>
              <w:t>None</w:t>
            </w:r>
          </w:p>
        </w:tc>
        <w:tc>
          <w:tcPr>
            <w:tcW w:w="1418" w:type="dxa"/>
          </w:tcPr>
          <w:p w:rsidR="00B21F44" w:rsidRPr="00346F91" w:rsidRDefault="00B21F44" w:rsidP="00835E48">
            <w:pPr>
              <w:rPr>
                <w:sz w:val="16"/>
                <w:szCs w:val="16"/>
              </w:rPr>
            </w:pPr>
            <w:r>
              <w:rPr>
                <w:sz w:val="16"/>
                <w:szCs w:val="16"/>
              </w:rPr>
              <w:t>None</w:t>
            </w:r>
          </w:p>
        </w:tc>
        <w:tc>
          <w:tcPr>
            <w:tcW w:w="1276" w:type="dxa"/>
          </w:tcPr>
          <w:p w:rsidR="00B21F44" w:rsidRPr="00346F91" w:rsidRDefault="00B21F44" w:rsidP="00835E48">
            <w:pPr>
              <w:rPr>
                <w:sz w:val="16"/>
                <w:szCs w:val="16"/>
              </w:rPr>
            </w:pPr>
            <w:r>
              <w:rPr>
                <w:sz w:val="16"/>
                <w:szCs w:val="16"/>
              </w:rPr>
              <w:t>None</w:t>
            </w:r>
          </w:p>
        </w:tc>
        <w:tc>
          <w:tcPr>
            <w:tcW w:w="1275" w:type="dxa"/>
          </w:tcPr>
          <w:p w:rsidR="00B21F44" w:rsidRPr="00346F91" w:rsidRDefault="00B21F44" w:rsidP="00835E48">
            <w:pPr>
              <w:rPr>
                <w:sz w:val="16"/>
                <w:szCs w:val="16"/>
              </w:rPr>
            </w:pPr>
          </w:p>
        </w:tc>
      </w:tr>
      <w:tr w:rsidR="00B21F44" w:rsidRPr="00346F91" w:rsidTr="00835E48">
        <w:tc>
          <w:tcPr>
            <w:tcW w:w="1305" w:type="dxa"/>
          </w:tcPr>
          <w:p w:rsidR="00B21F44" w:rsidRPr="00346F91" w:rsidRDefault="00B21F44" w:rsidP="00835E48">
            <w:pPr>
              <w:rPr>
                <w:sz w:val="16"/>
                <w:szCs w:val="16"/>
              </w:rPr>
            </w:pPr>
            <w:r w:rsidRPr="00346F91">
              <w:rPr>
                <w:sz w:val="16"/>
                <w:szCs w:val="16"/>
              </w:rPr>
              <w:t xml:space="preserve">Mrs </w:t>
            </w:r>
            <w:proofErr w:type="spellStart"/>
            <w:r w:rsidRPr="00346F91">
              <w:rPr>
                <w:sz w:val="16"/>
                <w:szCs w:val="16"/>
              </w:rPr>
              <w:t>Cait</w:t>
            </w:r>
            <w:proofErr w:type="spellEnd"/>
            <w:r w:rsidRPr="00346F91">
              <w:rPr>
                <w:sz w:val="16"/>
                <w:szCs w:val="16"/>
              </w:rPr>
              <w:t xml:space="preserve"> Kidd</w:t>
            </w:r>
          </w:p>
        </w:tc>
        <w:tc>
          <w:tcPr>
            <w:tcW w:w="1276" w:type="dxa"/>
          </w:tcPr>
          <w:p w:rsidR="00B21F44" w:rsidRPr="00346F91" w:rsidRDefault="0068769E" w:rsidP="00835E48">
            <w:pPr>
              <w:rPr>
                <w:sz w:val="16"/>
                <w:szCs w:val="16"/>
              </w:rPr>
            </w:pPr>
            <w:r>
              <w:rPr>
                <w:sz w:val="16"/>
                <w:szCs w:val="16"/>
              </w:rPr>
              <w:t>Co-opted</w:t>
            </w:r>
          </w:p>
        </w:tc>
        <w:tc>
          <w:tcPr>
            <w:tcW w:w="1134" w:type="dxa"/>
          </w:tcPr>
          <w:p w:rsidR="00B21F44" w:rsidRPr="00346F91" w:rsidRDefault="00B21F44" w:rsidP="00835E48">
            <w:pPr>
              <w:rPr>
                <w:sz w:val="16"/>
                <w:szCs w:val="16"/>
              </w:rPr>
            </w:pPr>
            <w:r w:rsidRPr="00346F91">
              <w:rPr>
                <w:sz w:val="16"/>
                <w:szCs w:val="16"/>
              </w:rPr>
              <w:t>FGB</w:t>
            </w:r>
          </w:p>
        </w:tc>
        <w:tc>
          <w:tcPr>
            <w:tcW w:w="1417" w:type="dxa"/>
          </w:tcPr>
          <w:p w:rsidR="00B21F44" w:rsidRPr="00346F91" w:rsidRDefault="00B21F44" w:rsidP="00835E48">
            <w:pPr>
              <w:rPr>
                <w:sz w:val="16"/>
                <w:szCs w:val="16"/>
              </w:rPr>
            </w:pPr>
            <w:r w:rsidRPr="00346F91">
              <w:rPr>
                <w:sz w:val="16"/>
                <w:szCs w:val="16"/>
              </w:rPr>
              <w:t xml:space="preserve">May </w:t>
            </w:r>
          </w:p>
          <w:p w:rsidR="00B21F44" w:rsidRPr="00346F91" w:rsidRDefault="0095048B" w:rsidP="00835E48">
            <w:pPr>
              <w:rPr>
                <w:sz w:val="16"/>
                <w:szCs w:val="16"/>
              </w:rPr>
            </w:pPr>
            <w:r>
              <w:rPr>
                <w:sz w:val="16"/>
                <w:szCs w:val="16"/>
              </w:rPr>
              <w:t>2016-2020</w:t>
            </w:r>
          </w:p>
        </w:tc>
        <w:tc>
          <w:tcPr>
            <w:tcW w:w="1701" w:type="dxa"/>
          </w:tcPr>
          <w:p w:rsidR="00B21F44" w:rsidRDefault="006A74AD" w:rsidP="00835E48">
            <w:pPr>
              <w:rPr>
                <w:sz w:val="16"/>
                <w:szCs w:val="16"/>
              </w:rPr>
            </w:pPr>
            <w:r>
              <w:rPr>
                <w:sz w:val="16"/>
                <w:szCs w:val="16"/>
              </w:rPr>
              <w:t>FGB</w:t>
            </w:r>
          </w:p>
          <w:p w:rsidR="006A74AD" w:rsidRDefault="006A74AD" w:rsidP="00835E48">
            <w:pPr>
              <w:rPr>
                <w:sz w:val="16"/>
                <w:szCs w:val="16"/>
              </w:rPr>
            </w:pPr>
            <w:r w:rsidRPr="006A74AD">
              <w:rPr>
                <w:sz w:val="16"/>
                <w:szCs w:val="16"/>
              </w:rPr>
              <w:t>School Leadership and Management</w:t>
            </w:r>
          </w:p>
          <w:p w:rsidR="00835E48" w:rsidRDefault="00835E48" w:rsidP="00835E48">
            <w:pPr>
              <w:rPr>
                <w:sz w:val="16"/>
                <w:szCs w:val="16"/>
              </w:rPr>
            </w:pPr>
            <w:r w:rsidRPr="00835E48">
              <w:rPr>
                <w:sz w:val="16"/>
                <w:szCs w:val="16"/>
              </w:rPr>
              <w:t>Appeals for staff appraisal and capability</w:t>
            </w:r>
          </w:p>
          <w:p w:rsidR="00B21F44" w:rsidRPr="00346F91" w:rsidRDefault="006A74AD" w:rsidP="00835E48">
            <w:pPr>
              <w:rPr>
                <w:sz w:val="16"/>
                <w:szCs w:val="16"/>
              </w:rPr>
            </w:pPr>
            <w:r>
              <w:rPr>
                <w:sz w:val="16"/>
                <w:szCs w:val="16"/>
              </w:rPr>
              <w:t>Pay Review &amp;Head Teachers PM</w:t>
            </w:r>
          </w:p>
        </w:tc>
        <w:tc>
          <w:tcPr>
            <w:tcW w:w="2127" w:type="dxa"/>
          </w:tcPr>
          <w:p w:rsidR="00B21F44" w:rsidRPr="00346F91" w:rsidRDefault="00B21F44" w:rsidP="00835E48">
            <w:pPr>
              <w:rPr>
                <w:sz w:val="16"/>
                <w:szCs w:val="16"/>
              </w:rPr>
            </w:pPr>
          </w:p>
        </w:tc>
        <w:tc>
          <w:tcPr>
            <w:tcW w:w="992" w:type="dxa"/>
          </w:tcPr>
          <w:p w:rsidR="00B21F44" w:rsidRPr="00346F91" w:rsidRDefault="00B21F44" w:rsidP="00835E48">
            <w:pPr>
              <w:rPr>
                <w:sz w:val="16"/>
                <w:szCs w:val="16"/>
              </w:rPr>
            </w:pPr>
            <w:r w:rsidRPr="00346F91">
              <w:rPr>
                <w:sz w:val="16"/>
                <w:szCs w:val="16"/>
              </w:rPr>
              <w:t>None</w:t>
            </w:r>
          </w:p>
        </w:tc>
        <w:tc>
          <w:tcPr>
            <w:tcW w:w="1418" w:type="dxa"/>
          </w:tcPr>
          <w:p w:rsidR="00B21F44" w:rsidRPr="00346F91" w:rsidRDefault="00B21F44" w:rsidP="00835E48">
            <w:pPr>
              <w:rPr>
                <w:sz w:val="16"/>
                <w:szCs w:val="16"/>
              </w:rPr>
            </w:pPr>
            <w:r>
              <w:rPr>
                <w:sz w:val="16"/>
                <w:szCs w:val="16"/>
              </w:rPr>
              <w:t>None</w:t>
            </w:r>
          </w:p>
        </w:tc>
        <w:tc>
          <w:tcPr>
            <w:tcW w:w="1276" w:type="dxa"/>
          </w:tcPr>
          <w:p w:rsidR="00B21F44" w:rsidRPr="00346F91" w:rsidRDefault="00B21F44" w:rsidP="00835E48">
            <w:pPr>
              <w:rPr>
                <w:sz w:val="16"/>
                <w:szCs w:val="16"/>
              </w:rPr>
            </w:pPr>
            <w:r>
              <w:rPr>
                <w:sz w:val="16"/>
                <w:szCs w:val="16"/>
              </w:rPr>
              <w:t>None</w:t>
            </w:r>
          </w:p>
        </w:tc>
        <w:tc>
          <w:tcPr>
            <w:tcW w:w="1275" w:type="dxa"/>
          </w:tcPr>
          <w:p w:rsidR="00B21F44" w:rsidRPr="00346F91" w:rsidRDefault="00737005" w:rsidP="00835E48">
            <w:pPr>
              <w:rPr>
                <w:sz w:val="16"/>
                <w:szCs w:val="16"/>
              </w:rPr>
            </w:pPr>
            <w:r>
              <w:rPr>
                <w:sz w:val="16"/>
                <w:szCs w:val="16"/>
              </w:rPr>
              <w:t>2</w:t>
            </w:r>
            <w:r w:rsidR="00B21F44" w:rsidRPr="00346F91">
              <w:rPr>
                <w:sz w:val="16"/>
                <w:szCs w:val="16"/>
              </w:rPr>
              <w:t xml:space="preserve"> out of 3</w:t>
            </w:r>
          </w:p>
        </w:tc>
      </w:tr>
      <w:tr w:rsidR="00737005" w:rsidRPr="00346F91" w:rsidTr="00835E48">
        <w:trPr>
          <w:trHeight w:val="593"/>
        </w:trPr>
        <w:tc>
          <w:tcPr>
            <w:tcW w:w="1305" w:type="dxa"/>
          </w:tcPr>
          <w:p w:rsidR="00737005" w:rsidRPr="00346F91" w:rsidRDefault="00737005" w:rsidP="00835E48">
            <w:pPr>
              <w:rPr>
                <w:sz w:val="16"/>
                <w:szCs w:val="16"/>
              </w:rPr>
            </w:pPr>
            <w:r>
              <w:rPr>
                <w:sz w:val="16"/>
                <w:szCs w:val="16"/>
              </w:rPr>
              <w:t xml:space="preserve">Mrs Alison </w:t>
            </w:r>
            <w:proofErr w:type="spellStart"/>
            <w:r>
              <w:rPr>
                <w:sz w:val="16"/>
                <w:szCs w:val="16"/>
              </w:rPr>
              <w:t>Brayshaw</w:t>
            </w:r>
            <w:proofErr w:type="spellEnd"/>
          </w:p>
        </w:tc>
        <w:tc>
          <w:tcPr>
            <w:tcW w:w="1276" w:type="dxa"/>
          </w:tcPr>
          <w:p w:rsidR="00737005" w:rsidRDefault="00737005" w:rsidP="00835E48">
            <w:pPr>
              <w:rPr>
                <w:sz w:val="16"/>
                <w:szCs w:val="16"/>
              </w:rPr>
            </w:pPr>
            <w:r>
              <w:rPr>
                <w:sz w:val="16"/>
                <w:szCs w:val="16"/>
              </w:rPr>
              <w:t>Co-opted/</w:t>
            </w:r>
          </w:p>
          <w:p w:rsidR="00737005" w:rsidRPr="00346F91" w:rsidRDefault="00737005" w:rsidP="00835E48">
            <w:pPr>
              <w:rPr>
                <w:sz w:val="16"/>
                <w:szCs w:val="16"/>
              </w:rPr>
            </w:pPr>
            <w:r>
              <w:rPr>
                <w:sz w:val="16"/>
                <w:szCs w:val="16"/>
              </w:rPr>
              <w:t>Community</w:t>
            </w:r>
          </w:p>
        </w:tc>
        <w:tc>
          <w:tcPr>
            <w:tcW w:w="1134" w:type="dxa"/>
          </w:tcPr>
          <w:p w:rsidR="00737005" w:rsidRPr="00346F91" w:rsidRDefault="00737005" w:rsidP="00835E48">
            <w:pPr>
              <w:rPr>
                <w:sz w:val="16"/>
                <w:szCs w:val="16"/>
              </w:rPr>
            </w:pPr>
            <w:r>
              <w:rPr>
                <w:sz w:val="16"/>
                <w:szCs w:val="16"/>
              </w:rPr>
              <w:t>FGB</w:t>
            </w:r>
          </w:p>
        </w:tc>
        <w:tc>
          <w:tcPr>
            <w:tcW w:w="1417" w:type="dxa"/>
          </w:tcPr>
          <w:p w:rsidR="00737005" w:rsidRPr="00346F91" w:rsidRDefault="00737005" w:rsidP="00835E48">
            <w:pPr>
              <w:rPr>
                <w:sz w:val="16"/>
                <w:szCs w:val="16"/>
              </w:rPr>
            </w:pPr>
            <w:r>
              <w:rPr>
                <w:sz w:val="16"/>
                <w:szCs w:val="16"/>
              </w:rPr>
              <w:t>Oct 2018-2022</w:t>
            </w:r>
          </w:p>
        </w:tc>
        <w:tc>
          <w:tcPr>
            <w:tcW w:w="1701" w:type="dxa"/>
          </w:tcPr>
          <w:p w:rsidR="00737005" w:rsidRDefault="00737005" w:rsidP="00835E48">
            <w:pPr>
              <w:rPr>
                <w:sz w:val="16"/>
                <w:szCs w:val="16"/>
              </w:rPr>
            </w:pPr>
            <w:r>
              <w:rPr>
                <w:sz w:val="16"/>
                <w:szCs w:val="16"/>
              </w:rPr>
              <w:t>FGB</w:t>
            </w:r>
          </w:p>
          <w:p w:rsidR="006A74AD" w:rsidRPr="00346F91" w:rsidRDefault="006A74AD" w:rsidP="00835E48">
            <w:pPr>
              <w:rPr>
                <w:sz w:val="16"/>
                <w:szCs w:val="16"/>
              </w:rPr>
            </w:pPr>
            <w:r w:rsidRPr="006A74AD">
              <w:rPr>
                <w:sz w:val="16"/>
                <w:szCs w:val="16"/>
              </w:rPr>
              <w:t>Pastoral Care</w:t>
            </w:r>
          </w:p>
        </w:tc>
        <w:tc>
          <w:tcPr>
            <w:tcW w:w="2127" w:type="dxa"/>
          </w:tcPr>
          <w:p w:rsidR="00737005" w:rsidRPr="00346F91" w:rsidRDefault="00737005" w:rsidP="00835E48">
            <w:pPr>
              <w:rPr>
                <w:sz w:val="16"/>
                <w:szCs w:val="16"/>
              </w:rPr>
            </w:pPr>
          </w:p>
        </w:tc>
        <w:tc>
          <w:tcPr>
            <w:tcW w:w="992" w:type="dxa"/>
          </w:tcPr>
          <w:p w:rsidR="00737005" w:rsidRPr="00346F91" w:rsidRDefault="00BC55F6" w:rsidP="00835E48">
            <w:pPr>
              <w:rPr>
                <w:sz w:val="16"/>
                <w:szCs w:val="16"/>
              </w:rPr>
            </w:pPr>
            <w:r>
              <w:rPr>
                <w:sz w:val="16"/>
                <w:szCs w:val="16"/>
              </w:rPr>
              <w:t>None</w:t>
            </w:r>
          </w:p>
        </w:tc>
        <w:tc>
          <w:tcPr>
            <w:tcW w:w="1418" w:type="dxa"/>
          </w:tcPr>
          <w:p w:rsidR="00737005" w:rsidRDefault="00737005" w:rsidP="00835E48">
            <w:pPr>
              <w:rPr>
                <w:sz w:val="16"/>
                <w:szCs w:val="16"/>
              </w:rPr>
            </w:pPr>
            <w:r>
              <w:rPr>
                <w:sz w:val="16"/>
                <w:szCs w:val="16"/>
              </w:rPr>
              <w:t>None</w:t>
            </w:r>
          </w:p>
        </w:tc>
        <w:tc>
          <w:tcPr>
            <w:tcW w:w="1276" w:type="dxa"/>
          </w:tcPr>
          <w:p w:rsidR="00737005" w:rsidRDefault="00BC55F6" w:rsidP="00835E48">
            <w:pPr>
              <w:rPr>
                <w:sz w:val="16"/>
                <w:szCs w:val="16"/>
              </w:rPr>
            </w:pPr>
            <w:r w:rsidRPr="00BC55F6">
              <w:rPr>
                <w:sz w:val="16"/>
                <w:szCs w:val="16"/>
              </w:rPr>
              <w:t>None</w:t>
            </w:r>
          </w:p>
        </w:tc>
        <w:tc>
          <w:tcPr>
            <w:tcW w:w="1275" w:type="dxa"/>
          </w:tcPr>
          <w:p w:rsidR="00737005" w:rsidRDefault="0095048B" w:rsidP="00835E48">
            <w:pPr>
              <w:rPr>
                <w:sz w:val="16"/>
                <w:szCs w:val="16"/>
              </w:rPr>
            </w:pPr>
            <w:r>
              <w:rPr>
                <w:sz w:val="16"/>
                <w:szCs w:val="16"/>
              </w:rPr>
              <w:t>3 out of 3</w:t>
            </w:r>
          </w:p>
        </w:tc>
      </w:tr>
      <w:tr w:rsidR="00737005" w:rsidRPr="00346F91" w:rsidTr="00835E48">
        <w:tc>
          <w:tcPr>
            <w:tcW w:w="1305" w:type="dxa"/>
          </w:tcPr>
          <w:p w:rsidR="00737005" w:rsidRPr="00346F91" w:rsidRDefault="00737005" w:rsidP="00835E48">
            <w:pPr>
              <w:rPr>
                <w:sz w:val="16"/>
                <w:szCs w:val="16"/>
              </w:rPr>
            </w:pPr>
            <w:r>
              <w:rPr>
                <w:sz w:val="16"/>
                <w:szCs w:val="16"/>
              </w:rPr>
              <w:t xml:space="preserve">Mrs </w:t>
            </w:r>
            <w:proofErr w:type="spellStart"/>
            <w:r>
              <w:rPr>
                <w:sz w:val="16"/>
                <w:szCs w:val="16"/>
              </w:rPr>
              <w:t>Barbera</w:t>
            </w:r>
            <w:proofErr w:type="spellEnd"/>
            <w:r>
              <w:rPr>
                <w:sz w:val="16"/>
                <w:szCs w:val="16"/>
              </w:rPr>
              <w:t xml:space="preserve"> Frame</w:t>
            </w:r>
          </w:p>
        </w:tc>
        <w:tc>
          <w:tcPr>
            <w:tcW w:w="1276" w:type="dxa"/>
          </w:tcPr>
          <w:p w:rsidR="00737005" w:rsidRDefault="00737005" w:rsidP="00835E48">
            <w:pPr>
              <w:rPr>
                <w:sz w:val="16"/>
                <w:szCs w:val="16"/>
              </w:rPr>
            </w:pPr>
            <w:r>
              <w:rPr>
                <w:sz w:val="16"/>
                <w:szCs w:val="16"/>
              </w:rPr>
              <w:t>Co-opted/</w:t>
            </w:r>
          </w:p>
          <w:p w:rsidR="00737005" w:rsidRPr="00346F91" w:rsidRDefault="00737005" w:rsidP="00835E48">
            <w:pPr>
              <w:rPr>
                <w:sz w:val="16"/>
                <w:szCs w:val="16"/>
              </w:rPr>
            </w:pPr>
            <w:r>
              <w:rPr>
                <w:sz w:val="16"/>
                <w:szCs w:val="16"/>
              </w:rPr>
              <w:t>Community</w:t>
            </w:r>
          </w:p>
        </w:tc>
        <w:tc>
          <w:tcPr>
            <w:tcW w:w="1134" w:type="dxa"/>
          </w:tcPr>
          <w:p w:rsidR="00737005" w:rsidRPr="00346F91" w:rsidRDefault="00737005" w:rsidP="00835E48">
            <w:pPr>
              <w:rPr>
                <w:sz w:val="16"/>
                <w:szCs w:val="16"/>
              </w:rPr>
            </w:pPr>
            <w:r>
              <w:rPr>
                <w:sz w:val="16"/>
                <w:szCs w:val="16"/>
              </w:rPr>
              <w:t>FGB</w:t>
            </w:r>
          </w:p>
        </w:tc>
        <w:tc>
          <w:tcPr>
            <w:tcW w:w="1417" w:type="dxa"/>
          </w:tcPr>
          <w:p w:rsidR="00737005" w:rsidRPr="00346F91" w:rsidRDefault="00737005" w:rsidP="00835E48">
            <w:pPr>
              <w:rPr>
                <w:sz w:val="16"/>
                <w:szCs w:val="16"/>
              </w:rPr>
            </w:pPr>
            <w:r>
              <w:rPr>
                <w:sz w:val="16"/>
                <w:szCs w:val="16"/>
              </w:rPr>
              <w:t>Oct 2018-2022</w:t>
            </w:r>
          </w:p>
        </w:tc>
        <w:tc>
          <w:tcPr>
            <w:tcW w:w="1701" w:type="dxa"/>
          </w:tcPr>
          <w:p w:rsidR="00737005" w:rsidRDefault="00737005" w:rsidP="00835E48">
            <w:pPr>
              <w:rPr>
                <w:sz w:val="16"/>
                <w:szCs w:val="16"/>
              </w:rPr>
            </w:pPr>
            <w:r>
              <w:rPr>
                <w:sz w:val="16"/>
                <w:szCs w:val="16"/>
              </w:rPr>
              <w:t>FGB</w:t>
            </w:r>
          </w:p>
          <w:p w:rsidR="006A74AD" w:rsidRPr="00346F91" w:rsidRDefault="006A74AD" w:rsidP="00835E48">
            <w:pPr>
              <w:rPr>
                <w:sz w:val="16"/>
                <w:szCs w:val="16"/>
              </w:rPr>
            </w:pPr>
            <w:r w:rsidRPr="006A74AD">
              <w:rPr>
                <w:sz w:val="16"/>
                <w:szCs w:val="16"/>
              </w:rPr>
              <w:t>Pastoral Care</w:t>
            </w:r>
          </w:p>
        </w:tc>
        <w:tc>
          <w:tcPr>
            <w:tcW w:w="2127" w:type="dxa"/>
          </w:tcPr>
          <w:p w:rsidR="00737005" w:rsidRPr="00346F91" w:rsidRDefault="00737005" w:rsidP="00835E48">
            <w:pPr>
              <w:rPr>
                <w:sz w:val="16"/>
                <w:szCs w:val="16"/>
              </w:rPr>
            </w:pPr>
          </w:p>
        </w:tc>
        <w:tc>
          <w:tcPr>
            <w:tcW w:w="992" w:type="dxa"/>
          </w:tcPr>
          <w:p w:rsidR="00737005" w:rsidRPr="00346F91" w:rsidRDefault="00BC55F6" w:rsidP="00835E48">
            <w:pPr>
              <w:rPr>
                <w:sz w:val="16"/>
                <w:szCs w:val="16"/>
              </w:rPr>
            </w:pPr>
            <w:r w:rsidRPr="00BC55F6">
              <w:rPr>
                <w:sz w:val="16"/>
                <w:szCs w:val="16"/>
              </w:rPr>
              <w:t>None</w:t>
            </w:r>
          </w:p>
        </w:tc>
        <w:tc>
          <w:tcPr>
            <w:tcW w:w="1418" w:type="dxa"/>
          </w:tcPr>
          <w:p w:rsidR="00737005" w:rsidRDefault="00737005" w:rsidP="00835E48">
            <w:pPr>
              <w:rPr>
                <w:sz w:val="16"/>
                <w:szCs w:val="16"/>
              </w:rPr>
            </w:pPr>
            <w:r>
              <w:rPr>
                <w:sz w:val="16"/>
                <w:szCs w:val="16"/>
              </w:rPr>
              <w:t>None</w:t>
            </w:r>
          </w:p>
        </w:tc>
        <w:tc>
          <w:tcPr>
            <w:tcW w:w="1276" w:type="dxa"/>
          </w:tcPr>
          <w:p w:rsidR="00737005" w:rsidRDefault="00BC55F6" w:rsidP="00835E48">
            <w:pPr>
              <w:rPr>
                <w:sz w:val="16"/>
                <w:szCs w:val="16"/>
              </w:rPr>
            </w:pPr>
            <w:r w:rsidRPr="00BC55F6">
              <w:rPr>
                <w:sz w:val="16"/>
                <w:szCs w:val="16"/>
              </w:rPr>
              <w:t>None</w:t>
            </w:r>
          </w:p>
        </w:tc>
        <w:tc>
          <w:tcPr>
            <w:tcW w:w="1275" w:type="dxa"/>
          </w:tcPr>
          <w:p w:rsidR="00737005" w:rsidRDefault="0095048B" w:rsidP="00835E48">
            <w:pPr>
              <w:rPr>
                <w:sz w:val="16"/>
                <w:szCs w:val="16"/>
              </w:rPr>
            </w:pPr>
            <w:r>
              <w:rPr>
                <w:sz w:val="16"/>
                <w:szCs w:val="16"/>
              </w:rPr>
              <w:t>3 out of 3</w:t>
            </w:r>
          </w:p>
        </w:tc>
      </w:tr>
      <w:tr w:rsidR="00F7190C" w:rsidRPr="00346F91" w:rsidTr="00835E48">
        <w:tc>
          <w:tcPr>
            <w:tcW w:w="1305" w:type="dxa"/>
          </w:tcPr>
          <w:p w:rsidR="00F7190C" w:rsidRDefault="0068769E" w:rsidP="00835E48">
            <w:pPr>
              <w:rPr>
                <w:sz w:val="16"/>
                <w:szCs w:val="16"/>
              </w:rPr>
            </w:pPr>
            <w:r>
              <w:rPr>
                <w:sz w:val="16"/>
                <w:szCs w:val="16"/>
              </w:rPr>
              <w:t>Vacancy</w:t>
            </w:r>
          </w:p>
          <w:p w:rsidR="0068769E" w:rsidRPr="00346F91" w:rsidRDefault="0068769E" w:rsidP="00835E48">
            <w:pPr>
              <w:rPr>
                <w:sz w:val="16"/>
                <w:szCs w:val="16"/>
              </w:rPr>
            </w:pPr>
          </w:p>
        </w:tc>
        <w:tc>
          <w:tcPr>
            <w:tcW w:w="1276" w:type="dxa"/>
          </w:tcPr>
          <w:p w:rsidR="00F7190C" w:rsidRPr="00346F91" w:rsidRDefault="00F7190C" w:rsidP="00835E48">
            <w:pPr>
              <w:rPr>
                <w:sz w:val="16"/>
                <w:szCs w:val="16"/>
              </w:rPr>
            </w:pPr>
            <w:r>
              <w:rPr>
                <w:sz w:val="16"/>
                <w:szCs w:val="16"/>
              </w:rPr>
              <w:t>Parent</w:t>
            </w:r>
          </w:p>
        </w:tc>
        <w:tc>
          <w:tcPr>
            <w:tcW w:w="1134" w:type="dxa"/>
          </w:tcPr>
          <w:p w:rsidR="00F7190C" w:rsidRPr="00346F91" w:rsidRDefault="00F7190C" w:rsidP="00835E48">
            <w:pPr>
              <w:rPr>
                <w:sz w:val="16"/>
                <w:szCs w:val="16"/>
              </w:rPr>
            </w:pPr>
            <w:r>
              <w:rPr>
                <w:sz w:val="16"/>
                <w:szCs w:val="16"/>
              </w:rPr>
              <w:t>Parents</w:t>
            </w:r>
          </w:p>
        </w:tc>
        <w:tc>
          <w:tcPr>
            <w:tcW w:w="1417" w:type="dxa"/>
          </w:tcPr>
          <w:p w:rsidR="00F7190C" w:rsidRPr="00346F91" w:rsidRDefault="00F7190C" w:rsidP="00835E48">
            <w:pPr>
              <w:rPr>
                <w:sz w:val="16"/>
                <w:szCs w:val="16"/>
              </w:rPr>
            </w:pPr>
          </w:p>
        </w:tc>
        <w:tc>
          <w:tcPr>
            <w:tcW w:w="1701" w:type="dxa"/>
          </w:tcPr>
          <w:p w:rsidR="00F7190C" w:rsidRPr="00346F91" w:rsidRDefault="00F7190C" w:rsidP="00835E48">
            <w:pPr>
              <w:rPr>
                <w:sz w:val="16"/>
                <w:szCs w:val="16"/>
              </w:rPr>
            </w:pPr>
          </w:p>
        </w:tc>
        <w:tc>
          <w:tcPr>
            <w:tcW w:w="2127" w:type="dxa"/>
          </w:tcPr>
          <w:p w:rsidR="00F7190C" w:rsidRPr="00346F91" w:rsidRDefault="00F7190C" w:rsidP="00835E48">
            <w:pPr>
              <w:rPr>
                <w:sz w:val="16"/>
                <w:szCs w:val="16"/>
              </w:rPr>
            </w:pPr>
          </w:p>
        </w:tc>
        <w:tc>
          <w:tcPr>
            <w:tcW w:w="992" w:type="dxa"/>
          </w:tcPr>
          <w:p w:rsidR="00F7190C" w:rsidRPr="00346F91" w:rsidRDefault="00F7190C" w:rsidP="00835E48">
            <w:pPr>
              <w:rPr>
                <w:sz w:val="16"/>
                <w:szCs w:val="16"/>
              </w:rPr>
            </w:pPr>
          </w:p>
        </w:tc>
        <w:tc>
          <w:tcPr>
            <w:tcW w:w="1418" w:type="dxa"/>
          </w:tcPr>
          <w:p w:rsidR="00F7190C" w:rsidRDefault="00F7190C" w:rsidP="00835E48">
            <w:pPr>
              <w:rPr>
                <w:sz w:val="16"/>
                <w:szCs w:val="16"/>
              </w:rPr>
            </w:pPr>
          </w:p>
        </w:tc>
        <w:tc>
          <w:tcPr>
            <w:tcW w:w="1276" w:type="dxa"/>
          </w:tcPr>
          <w:p w:rsidR="00F7190C" w:rsidRDefault="00F7190C" w:rsidP="00835E48">
            <w:pPr>
              <w:rPr>
                <w:sz w:val="16"/>
                <w:szCs w:val="16"/>
              </w:rPr>
            </w:pPr>
          </w:p>
        </w:tc>
        <w:tc>
          <w:tcPr>
            <w:tcW w:w="1275" w:type="dxa"/>
          </w:tcPr>
          <w:p w:rsidR="00F7190C" w:rsidRPr="00346F91" w:rsidRDefault="00F7190C" w:rsidP="00835E48">
            <w:pPr>
              <w:rPr>
                <w:sz w:val="16"/>
                <w:szCs w:val="16"/>
              </w:rPr>
            </w:pPr>
          </w:p>
        </w:tc>
      </w:tr>
      <w:tr w:rsidR="00F7190C" w:rsidRPr="00346F91" w:rsidTr="00835E48">
        <w:tc>
          <w:tcPr>
            <w:tcW w:w="1305" w:type="dxa"/>
          </w:tcPr>
          <w:p w:rsidR="00F7190C" w:rsidRPr="00346F91" w:rsidRDefault="00F7190C" w:rsidP="00835E48">
            <w:pPr>
              <w:rPr>
                <w:sz w:val="16"/>
                <w:szCs w:val="16"/>
              </w:rPr>
            </w:pPr>
            <w:r>
              <w:rPr>
                <w:sz w:val="16"/>
                <w:szCs w:val="16"/>
              </w:rPr>
              <w:t>Mrs Sarah Moynihan</w:t>
            </w:r>
          </w:p>
        </w:tc>
        <w:tc>
          <w:tcPr>
            <w:tcW w:w="1276" w:type="dxa"/>
          </w:tcPr>
          <w:p w:rsidR="00F7190C" w:rsidRPr="00346F91" w:rsidRDefault="00F7190C" w:rsidP="00835E48">
            <w:pPr>
              <w:rPr>
                <w:sz w:val="16"/>
                <w:szCs w:val="16"/>
              </w:rPr>
            </w:pPr>
            <w:r>
              <w:rPr>
                <w:sz w:val="16"/>
                <w:szCs w:val="16"/>
              </w:rPr>
              <w:t>Parent</w:t>
            </w:r>
          </w:p>
        </w:tc>
        <w:tc>
          <w:tcPr>
            <w:tcW w:w="1134" w:type="dxa"/>
          </w:tcPr>
          <w:p w:rsidR="00F7190C" w:rsidRPr="00346F91" w:rsidRDefault="00F7190C" w:rsidP="00835E48">
            <w:pPr>
              <w:rPr>
                <w:sz w:val="16"/>
                <w:szCs w:val="16"/>
              </w:rPr>
            </w:pPr>
            <w:r>
              <w:rPr>
                <w:sz w:val="16"/>
                <w:szCs w:val="16"/>
              </w:rPr>
              <w:t>Parents</w:t>
            </w:r>
          </w:p>
        </w:tc>
        <w:tc>
          <w:tcPr>
            <w:tcW w:w="1417" w:type="dxa"/>
          </w:tcPr>
          <w:p w:rsidR="00F7190C" w:rsidRPr="00346F91" w:rsidRDefault="00F7190C" w:rsidP="00835E48">
            <w:pPr>
              <w:rPr>
                <w:sz w:val="16"/>
                <w:szCs w:val="16"/>
              </w:rPr>
            </w:pPr>
            <w:r>
              <w:rPr>
                <w:sz w:val="16"/>
                <w:szCs w:val="16"/>
              </w:rPr>
              <w:t>May 2017-2021</w:t>
            </w:r>
          </w:p>
        </w:tc>
        <w:tc>
          <w:tcPr>
            <w:tcW w:w="1701" w:type="dxa"/>
          </w:tcPr>
          <w:p w:rsidR="006A74AD" w:rsidRPr="006A74AD" w:rsidRDefault="00F7190C" w:rsidP="00835E48">
            <w:pPr>
              <w:rPr>
                <w:sz w:val="16"/>
                <w:szCs w:val="16"/>
              </w:rPr>
            </w:pPr>
            <w:r>
              <w:rPr>
                <w:sz w:val="16"/>
                <w:szCs w:val="16"/>
              </w:rPr>
              <w:t>FGB</w:t>
            </w:r>
          </w:p>
          <w:p w:rsidR="006A74AD" w:rsidRDefault="006A74AD" w:rsidP="00835E48">
            <w:pPr>
              <w:rPr>
                <w:sz w:val="16"/>
                <w:szCs w:val="16"/>
              </w:rPr>
            </w:pPr>
            <w:r w:rsidRPr="006A74AD">
              <w:rPr>
                <w:sz w:val="16"/>
                <w:szCs w:val="16"/>
              </w:rPr>
              <w:t>Quality of Education</w:t>
            </w:r>
          </w:p>
          <w:p w:rsidR="00F7190C" w:rsidRPr="00346F91" w:rsidRDefault="00F7190C" w:rsidP="00835E48">
            <w:pPr>
              <w:rPr>
                <w:sz w:val="16"/>
                <w:szCs w:val="16"/>
              </w:rPr>
            </w:pPr>
          </w:p>
        </w:tc>
        <w:tc>
          <w:tcPr>
            <w:tcW w:w="2127" w:type="dxa"/>
          </w:tcPr>
          <w:p w:rsidR="00CB04D8" w:rsidRPr="00346F91" w:rsidRDefault="00CB04D8" w:rsidP="00835E48">
            <w:pPr>
              <w:rPr>
                <w:sz w:val="16"/>
                <w:szCs w:val="16"/>
              </w:rPr>
            </w:pPr>
          </w:p>
        </w:tc>
        <w:tc>
          <w:tcPr>
            <w:tcW w:w="992" w:type="dxa"/>
          </w:tcPr>
          <w:p w:rsidR="00F7190C" w:rsidRPr="00346F91" w:rsidRDefault="00CB04D8" w:rsidP="00835E48">
            <w:pPr>
              <w:rPr>
                <w:sz w:val="16"/>
                <w:szCs w:val="16"/>
              </w:rPr>
            </w:pPr>
            <w:r>
              <w:rPr>
                <w:sz w:val="16"/>
                <w:szCs w:val="16"/>
              </w:rPr>
              <w:t>None</w:t>
            </w:r>
          </w:p>
        </w:tc>
        <w:tc>
          <w:tcPr>
            <w:tcW w:w="1418" w:type="dxa"/>
          </w:tcPr>
          <w:p w:rsidR="00F7190C" w:rsidRDefault="00CB04D8" w:rsidP="00835E48">
            <w:pPr>
              <w:rPr>
                <w:sz w:val="16"/>
                <w:szCs w:val="16"/>
              </w:rPr>
            </w:pPr>
            <w:r>
              <w:rPr>
                <w:sz w:val="16"/>
                <w:szCs w:val="16"/>
              </w:rPr>
              <w:t>None</w:t>
            </w:r>
          </w:p>
        </w:tc>
        <w:tc>
          <w:tcPr>
            <w:tcW w:w="1276" w:type="dxa"/>
          </w:tcPr>
          <w:p w:rsidR="00F7190C" w:rsidRDefault="00CB04D8" w:rsidP="00835E48">
            <w:pPr>
              <w:rPr>
                <w:sz w:val="16"/>
                <w:szCs w:val="16"/>
              </w:rPr>
            </w:pPr>
            <w:r>
              <w:rPr>
                <w:sz w:val="16"/>
                <w:szCs w:val="16"/>
              </w:rPr>
              <w:t>None</w:t>
            </w:r>
          </w:p>
        </w:tc>
        <w:tc>
          <w:tcPr>
            <w:tcW w:w="1275" w:type="dxa"/>
          </w:tcPr>
          <w:p w:rsidR="00F7190C" w:rsidRPr="00346F91" w:rsidRDefault="0095048B" w:rsidP="00835E48">
            <w:pPr>
              <w:rPr>
                <w:sz w:val="16"/>
                <w:szCs w:val="16"/>
              </w:rPr>
            </w:pPr>
            <w:r>
              <w:rPr>
                <w:sz w:val="16"/>
                <w:szCs w:val="16"/>
              </w:rPr>
              <w:t>2</w:t>
            </w:r>
            <w:r w:rsidR="00CB04D8">
              <w:rPr>
                <w:sz w:val="16"/>
                <w:szCs w:val="16"/>
              </w:rPr>
              <w:t xml:space="preserve"> out of 3</w:t>
            </w:r>
          </w:p>
        </w:tc>
      </w:tr>
      <w:tr w:rsidR="008D58AC" w:rsidRPr="00346F91" w:rsidTr="00835E48">
        <w:tc>
          <w:tcPr>
            <w:tcW w:w="1305" w:type="dxa"/>
          </w:tcPr>
          <w:p w:rsidR="008D58AC" w:rsidRDefault="008D58AC" w:rsidP="00835E48">
            <w:pPr>
              <w:rPr>
                <w:sz w:val="16"/>
                <w:szCs w:val="16"/>
              </w:rPr>
            </w:pPr>
            <w:r>
              <w:rPr>
                <w:sz w:val="16"/>
                <w:szCs w:val="16"/>
              </w:rPr>
              <w:t xml:space="preserve">Mrs Claire Murray </w:t>
            </w:r>
          </w:p>
        </w:tc>
        <w:tc>
          <w:tcPr>
            <w:tcW w:w="1276" w:type="dxa"/>
          </w:tcPr>
          <w:p w:rsidR="008D58AC" w:rsidRDefault="008D58AC" w:rsidP="00835E48">
            <w:pPr>
              <w:rPr>
                <w:sz w:val="16"/>
                <w:szCs w:val="16"/>
              </w:rPr>
            </w:pPr>
            <w:r>
              <w:rPr>
                <w:sz w:val="16"/>
                <w:szCs w:val="16"/>
              </w:rPr>
              <w:t>Associate</w:t>
            </w:r>
          </w:p>
        </w:tc>
        <w:tc>
          <w:tcPr>
            <w:tcW w:w="1134" w:type="dxa"/>
          </w:tcPr>
          <w:p w:rsidR="008D58AC" w:rsidRDefault="008D58AC" w:rsidP="00835E48">
            <w:pPr>
              <w:rPr>
                <w:sz w:val="16"/>
                <w:szCs w:val="16"/>
              </w:rPr>
            </w:pPr>
            <w:r>
              <w:rPr>
                <w:sz w:val="16"/>
                <w:szCs w:val="16"/>
              </w:rPr>
              <w:t>FGB</w:t>
            </w:r>
          </w:p>
        </w:tc>
        <w:tc>
          <w:tcPr>
            <w:tcW w:w="1417" w:type="dxa"/>
          </w:tcPr>
          <w:p w:rsidR="008D58AC" w:rsidRDefault="008D58AC" w:rsidP="00835E48">
            <w:pPr>
              <w:rPr>
                <w:sz w:val="16"/>
                <w:szCs w:val="16"/>
              </w:rPr>
            </w:pPr>
            <w:r>
              <w:rPr>
                <w:sz w:val="16"/>
                <w:szCs w:val="16"/>
              </w:rPr>
              <w:t>Nov 2019-23</w:t>
            </w:r>
          </w:p>
        </w:tc>
        <w:tc>
          <w:tcPr>
            <w:tcW w:w="1701" w:type="dxa"/>
          </w:tcPr>
          <w:p w:rsidR="008D58AC" w:rsidRDefault="008D58AC" w:rsidP="00835E48">
            <w:pPr>
              <w:rPr>
                <w:sz w:val="16"/>
                <w:szCs w:val="16"/>
              </w:rPr>
            </w:pPr>
          </w:p>
        </w:tc>
        <w:tc>
          <w:tcPr>
            <w:tcW w:w="2127" w:type="dxa"/>
          </w:tcPr>
          <w:p w:rsidR="008D58AC" w:rsidRPr="00346F91" w:rsidRDefault="008D58AC" w:rsidP="00835E48">
            <w:pPr>
              <w:rPr>
                <w:sz w:val="16"/>
                <w:szCs w:val="16"/>
              </w:rPr>
            </w:pPr>
          </w:p>
        </w:tc>
        <w:tc>
          <w:tcPr>
            <w:tcW w:w="992" w:type="dxa"/>
          </w:tcPr>
          <w:p w:rsidR="008D58AC" w:rsidRDefault="008D58AC" w:rsidP="00835E48">
            <w:pPr>
              <w:rPr>
                <w:sz w:val="16"/>
                <w:szCs w:val="16"/>
              </w:rPr>
            </w:pPr>
            <w:r>
              <w:rPr>
                <w:sz w:val="16"/>
                <w:szCs w:val="16"/>
              </w:rPr>
              <w:t>None</w:t>
            </w:r>
          </w:p>
        </w:tc>
        <w:tc>
          <w:tcPr>
            <w:tcW w:w="1418" w:type="dxa"/>
          </w:tcPr>
          <w:p w:rsidR="008D58AC" w:rsidRDefault="008D58AC" w:rsidP="00835E48">
            <w:pPr>
              <w:rPr>
                <w:sz w:val="16"/>
                <w:szCs w:val="16"/>
              </w:rPr>
            </w:pPr>
            <w:r>
              <w:rPr>
                <w:sz w:val="16"/>
                <w:szCs w:val="16"/>
              </w:rPr>
              <w:t>None</w:t>
            </w:r>
          </w:p>
        </w:tc>
        <w:tc>
          <w:tcPr>
            <w:tcW w:w="1276" w:type="dxa"/>
          </w:tcPr>
          <w:p w:rsidR="008D58AC" w:rsidRDefault="008D58AC" w:rsidP="00835E48">
            <w:pPr>
              <w:rPr>
                <w:sz w:val="16"/>
                <w:szCs w:val="16"/>
              </w:rPr>
            </w:pPr>
            <w:r>
              <w:rPr>
                <w:sz w:val="16"/>
                <w:szCs w:val="16"/>
              </w:rPr>
              <w:t>None</w:t>
            </w:r>
          </w:p>
        </w:tc>
        <w:tc>
          <w:tcPr>
            <w:tcW w:w="1275" w:type="dxa"/>
          </w:tcPr>
          <w:p w:rsidR="008D58AC" w:rsidRDefault="008D58AC" w:rsidP="00835E48">
            <w:pPr>
              <w:rPr>
                <w:sz w:val="16"/>
                <w:szCs w:val="16"/>
              </w:rPr>
            </w:pPr>
            <w:bookmarkStart w:id="0" w:name="_GoBack"/>
            <w:bookmarkEnd w:id="0"/>
          </w:p>
        </w:tc>
      </w:tr>
    </w:tbl>
    <w:p w:rsidR="00123582" w:rsidRPr="00C430AD" w:rsidRDefault="00123582" w:rsidP="00835E48">
      <w:pPr>
        <w:jc w:val="center"/>
        <w:rPr>
          <w:sz w:val="24"/>
          <w:szCs w:val="24"/>
        </w:rPr>
      </w:pPr>
      <w:r>
        <w:rPr>
          <w:b/>
          <w:sz w:val="24"/>
          <w:szCs w:val="24"/>
          <w:u w:val="single"/>
        </w:rPr>
        <w:t>The Governing Body</w:t>
      </w:r>
      <w:r w:rsidR="00B01FFC">
        <w:rPr>
          <w:b/>
          <w:sz w:val="24"/>
          <w:szCs w:val="24"/>
          <w:u w:val="single"/>
        </w:rPr>
        <w:t xml:space="preserve"> for the Academic year 2019-2020</w:t>
      </w:r>
    </w:p>
    <w:p w:rsidR="00123582" w:rsidRPr="00346F91" w:rsidRDefault="00123582" w:rsidP="00123582">
      <w:pPr>
        <w:rPr>
          <w:sz w:val="16"/>
          <w:szCs w:val="16"/>
        </w:rPr>
      </w:pPr>
    </w:p>
    <w:sectPr w:rsidR="00123582" w:rsidRPr="00346F91" w:rsidSect="00346F9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09B" w:rsidRDefault="000D709B" w:rsidP="00B21F44">
      <w:pPr>
        <w:spacing w:after="0" w:line="240" w:lineRule="auto"/>
      </w:pPr>
      <w:r>
        <w:separator/>
      </w:r>
    </w:p>
  </w:endnote>
  <w:endnote w:type="continuationSeparator" w:id="0">
    <w:p w:rsidR="000D709B" w:rsidRDefault="000D709B" w:rsidP="00B21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09B" w:rsidRDefault="000D709B" w:rsidP="00B21F44">
      <w:pPr>
        <w:spacing w:after="0" w:line="240" w:lineRule="auto"/>
      </w:pPr>
      <w:r>
        <w:separator/>
      </w:r>
    </w:p>
  </w:footnote>
  <w:footnote w:type="continuationSeparator" w:id="0">
    <w:p w:rsidR="000D709B" w:rsidRDefault="000D709B" w:rsidP="00B21F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14DA2"/>
    <w:multiLevelType w:val="multilevel"/>
    <w:tmpl w:val="E64A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201E8C"/>
    <w:multiLevelType w:val="multilevel"/>
    <w:tmpl w:val="3D04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80535C"/>
    <w:multiLevelType w:val="hybridMultilevel"/>
    <w:tmpl w:val="6824B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EA5D82"/>
    <w:multiLevelType w:val="multilevel"/>
    <w:tmpl w:val="37B2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423F2A"/>
    <w:multiLevelType w:val="multilevel"/>
    <w:tmpl w:val="C26A0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6D299B"/>
    <w:multiLevelType w:val="multilevel"/>
    <w:tmpl w:val="C626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6E315D"/>
    <w:multiLevelType w:val="multilevel"/>
    <w:tmpl w:val="EA64A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9F5058"/>
    <w:multiLevelType w:val="multilevel"/>
    <w:tmpl w:val="06F0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170FDF"/>
    <w:multiLevelType w:val="multilevel"/>
    <w:tmpl w:val="43E2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6B6027"/>
    <w:multiLevelType w:val="multilevel"/>
    <w:tmpl w:val="19A2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D845AC"/>
    <w:multiLevelType w:val="multilevel"/>
    <w:tmpl w:val="19D2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1A02E0"/>
    <w:multiLevelType w:val="multilevel"/>
    <w:tmpl w:val="DEBA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E03CEC"/>
    <w:multiLevelType w:val="multilevel"/>
    <w:tmpl w:val="B99E7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1"/>
  </w:num>
  <w:num w:numId="3">
    <w:abstractNumId w:val="6"/>
  </w:num>
  <w:num w:numId="4">
    <w:abstractNumId w:val="3"/>
  </w:num>
  <w:num w:numId="5">
    <w:abstractNumId w:val="1"/>
  </w:num>
  <w:num w:numId="6">
    <w:abstractNumId w:val="8"/>
  </w:num>
  <w:num w:numId="7">
    <w:abstractNumId w:val="0"/>
  </w:num>
  <w:num w:numId="8">
    <w:abstractNumId w:val="5"/>
  </w:num>
  <w:num w:numId="9">
    <w:abstractNumId w:val="10"/>
  </w:num>
  <w:num w:numId="10">
    <w:abstractNumId w:val="9"/>
  </w:num>
  <w:num w:numId="11">
    <w:abstractNumId w:val="12"/>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CA3"/>
    <w:rsid w:val="000D709B"/>
    <w:rsid w:val="00123582"/>
    <w:rsid w:val="0012513B"/>
    <w:rsid w:val="00134DD0"/>
    <w:rsid w:val="00346F91"/>
    <w:rsid w:val="003B1E03"/>
    <w:rsid w:val="003F75B7"/>
    <w:rsid w:val="004135A9"/>
    <w:rsid w:val="00466F15"/>
    <w:rsid w:val="00541178"/>
    <w:rsid w:val="0068769E"/>
    <w:rsid w:val="006A74AD"/>
    <w:rsid w:val="00732BD0"/>
    <w:rsid w:val="00733443"/>
    <w:rsid w:val="00737005"/>
    <w:rsid w:val="00835E48"/>
    <w:rsid w:val="008D58AC"/>
    <w:rsid w:val="00935707"/>
    <w:rsid w:val="0095048B"/>
    <w:rsid w:val="009D5CFB"/>
    <w:rsid w:val="00A67CA3"/>
    <w:rsid w:val="00A917D5"/>
    <w:rsid w:val="00B00166"/>
    <w:rsid w:val="00B01FFC"/>
    <w:rsid w:val="00B21F44"/>
    <w:rsid w:val="00BC55F6"/>
    <w:rsid w:val="00C430AD"/>
    <w:rsid w:val="00CB04D8"/>
    <w:rsid w:val="00DC6F3A"/>
    <w:rsid w:val="00EB17C5"/>
    <w:rsid w:val="00EF3EE9"/>
    <w:rsid w:val="00F137E9"/>
    <w:rsid w:val="00F13844"/>
    <w:rsid w:val="00F71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CFB"/>
    <w:pPr>
      <w:ind w:left="720"/>
      <w:contextualSpacing/>
    </w:pPr>
  </w:style>
  <w:style w:type="table" w:styleId="TableGrid">
    <w:name w:val="Table Grid"/>
    <w:basedOn w:val="TableNormal"/>
    <w:uiPriority w:val="39"/>
    <w:rsid w:val="00123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1F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F44"/>
  </w:style>
  <w:style w:type="paragraph" w:styleId="Footer">
    <w:name w:val="footer"/>
    <w:basedOn w:val="Normal"/>
    <w:link w:val="FooterChar"/>
    <w:uiPriority w:val="99"/>
    <w:unhideWhenUsed/>
    <w:rsid w:val="00B21F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F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CFB"/>
    <w:pPr>
      <w:ind w:left="720"/>
      <w:contextualSpacing/>
    </w:pPr>
  </w:style>
  <w:style w:type="table" w:styleId="TableGrid">
    <w:name w:val="Table Grid"/>
    <w:basedOn w:val="TableNormal"/>
    <w:uiPriority w:val="39"/>
    <w:rsid w:val="00123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1F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F44"/>
  </w:style>
  <w:style w:type="paragraph" w:styleId="Footer">
    <w:name w:val="footer"/>
    <w:basedOn w:val="Normal"/>
    <w:link w:val="FooterChar"/>
    <w:uiPriority w:val="99"/>
    <w:unhideWhenUsed/>
    <w:rsid w:val="00B21F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672825">
      <w:marLeft w:val="0"/>
      <w:marRight w:val="0"/>
      <w:marTop w:val="0"/>
      <w:marBottom w:val="0"/>
      <w:divBdr>
        <w:top w:val="none" w:sz="0" w:space="0" w:color="auto"/>
        <w:left w:val="none" w:sz="0" w:space="0" w:color="auto"/>
        <w:bottom w:val="none" w:sz="0" w:space="0" w:color="auto"/>
        <w:right w:val="none" w:sz="0" w:space="0" w:color="auto"/>
      </w:divBdr>
      <w:divsChild>
        <w:div w:id="49772606">
          <w:marLeft w:val="0"/>
          <w:marRight w:val="0"/>
          <w:marTop w:val="0"/>
          <w:marBottom w:val="0"/>
          <w:divBdr>
            <w:top w:val="none" w:sz="0" w:space="0" w:color="auto"/>
            <w:left w:val="none" w:sz="0" w:space="0" w:color="auto"/>
            <w:bottom w:val="none" w:sz="0" w:space="0" w:color="auto"/>
            <w:right w:val="none" w:sz="0" w:space="0" w:color="auto"/>
          </w:divBdr>
          <w:divsChild>
            <w:div w:id="11394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52624">
      <w:marLeft w:val="0"/>
      <w:marRight w:val="0"/>
      <w:marTop w:val="0"/>
      <w:marBottom w:val="0"/>
      <w:divBdr>
        <w:top w:val="none" w:sz="0" w:space="0" w:color="auto"/>
        <w:left w:val="none" w:sz="0" w:space="0" w:color="auto"/>
        <w:bottom w:val="none" w:sz="0" w:space="0" w:color="auto"/>
        <w:right w:val="none" w:sz="0" w:space="0" w:color="auto"/>
      </w:divBdr>
      <w:divsChild>
        <w:div w:id="1891182459">
          <w:marLeft w:val="0"/>
          <w:marRight w:val="0"/>
          <w:marTop w:val="0"/>
          <w:marBottom w:val="0"/>
          <w:divBdr>
            <w:top w:val="none" w:sz="0" w:space="0" w:color="auto"/>
            <w:left w:val="none" w:sz="0" w:space="0" w:color="auto"/>
            <w:bottom w:val="none" w:sz="0" w:space="0" w:color="auto"/>
            <w:right w:val="none" w:sz="0" w:space="0" w:color="auto"/>
          </w:divBdr>
          <w:divsChild>
            <w:div w:id="1027872008">
              <w:marLeft w:val="0"/>
              <w:marRight w:val="0"/>
              <w:marTop w:val="0"/>
              <w:marBottom w:val="0"/>
              <w:divBdr>
                <w:top w:val="none" w:sz="0" w:space="0" w:color="auto"/>
                <w:left w:val="none" w:sz="0" w:space="0" w:color="auto"/>
                <w:bottom w:val="none" w:sz="0" w:space="0" w:color="auto"/>
                <w:right w:val="none" w:sz="0" w:space="0" w:color="auto"/>
              </w:divBdr>
              <w:divsChild>
                <w:div w:id="979965724">
                  <w:marLeft w:val="0"/>
                  <w:marRight w:val="0"/>
                  <w:marTop w:val="0"/>
                  <w:marBottom w:val="0"/>
                  <w:divBdr>
                    <w:top w:val="none" w:sz="0" w:space="0" w:color="auto"/>
                    <w:left w:val="none" w:sz="0" w:space="0" w:color="auto"/>
                    <w:bottom w:val="none" w:sz="0" w:space="0" w:color="auto"/>
                    <w:right w:val="none" w:sz="0" w:space="0" w:color="auto"/>
                  </w:divBdr>
                  <w:divsChild>
                    <w:div w:id="628243531">
                      <w:marLeft w:val="0"/>
                      <w:marRight w:val="0"/>
                      <w:marTop w:val="0"/>
                      <w:marBottom w:val="0"/>
                      <w:divBdr>
                        <w:top w:val="none" w:sz="0" w:space="0" w:color="auto"/>
                        <w:left w:val="none" w:sz="0" w:space="0" w:color="auto"/>
                        <w:bottom w:val="none" w:sz="0" w:space="0" w:color="auto"/>
                        <w:right w:val="none" w:sz="0" w:space="0" w:color="auto"/>
                      </w:divBdr>
                    </w:div>
                    <w:div w:id="1189414599">
                      <w:marLeft w:val="0"/>
                      <w:marRight w:val="0"/>
                      <w:marTop w:val="0"/>
                      <w:marBottom w:val="225"/>
                      <w:divBdr>
                        <w:top w:val="none" w:sz="0" w:space="0" w:color="auto"/>
                        <w:left w:val="none" w:sz="0" w:space="0" w:color="auto"/>
                        <w:bottom w:val="none" w:sz="0" w:space="0" w:color="auto"/>
                        <w:right w:val="none" w:sz="0" w:space="0" w:color="auto"/>
                      </w:divBdr>
                      <w:divsChild>
                        <w:div w:id="1754862128">
                          <w:marLeft w:val="0"/>
                          <w:marRight w:val="0"/>
                          <w:marTop w:val="0"/>
                          <w:marBottom w:val="0"/>
                          <w:divBdr>
                            <w:top w:val="none" w:sz="0" w:space="0" w:color="auto"/>
                            <w:left w:val="none" w:sz="0" w:space="0" w:color="auto"/>
                            <w:bottom w:val="none" w:sz="0" w:space="0" w:color="auto"/>
                            <w:right w:val="none" w:sz="0" w:space="0" w:color="auto"/>
                          </w:divBdr>
                          <w:divsChild>
                            <w:div w:id="2712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075970">
                  <w:marLeft w:val="0"/>
                  <w:marRight w:val="0"/>
                  <w:marTop w:val="0"/>
                  <w:marBottom w:val="0"/>
                  <w:divBdr>
                    <w:top w:val="none" w:sz="0" w:space="0" w:color="auto"/>
                    <w:left w:val="none" w:sz="0" w:space="0" w:color="auto"/>
                    <w:bottom w:val="none" w:sz="0" w:space="0" w:color="auto"/>
                    <w:right w:val="none" w:sz="0" w:space="0" w:color="auto"/>
                  </w:divBdr>
                </w:div>
              </w:divsChild>
            </w:div>
            <w:div w:id="2088184561">
              <w:marLeft w:val="0"/>
              <w:marRight w:val="0"/>
              <w:marTop w:val="0"/>
              <w:marBottom w:val="0"/>
              <w:divBdr>
                <w:top w:val="none" w:sz="0" w:space="0" w:color="auto"/>
                <w:left w:val="none" w:sz="0" w:space="0" w:color="auto"/>
                <w:bottom w:val="none" w:sz="0" w:space="0" w:color="auto"/>
                <w:right w:val="none" w:sz="0" w:space="0" w:color="auto"/>
              </w:divBdr>
            </w:div>
          </w:divsChild>
        </w:div>
        <w:div w:id="1370257235">
          <w:marLeft w:val="0"/>
          <w:marRight w:val="0"/>
          <w:marTop w:val="0"/>
          <w:marBottom w:val="0"/>
          <w:divBdr>
            <w:top w:val="none" w:sz="0" w:space="0" w:color="auto"/>
            <w:left w:val="none" w:sz="0" w:space="0" w:color="auto"/>
            <w:bottom w:val="none" w:sz="0" w:space="0" w:color="auto"/>
            <w:right w:val="none" w:sz="0" w:space="0" w:color="auto"/>
          </w:divBdr>
          <w:divsChild>
            <w:div w:id="1034842996">
              <w:marLeft w:val="0"/>
              <w:marRight w:val="0"/>
              <w:marTop w:val="100"/>
              <w:marBottom w:val="100"/>
              <w:divBdr>
                <w:top w:val="none" w:sz="0" w:space="0" w:color="auto"/>
                <w:left w:val="none" w:sz="0" w:space="0" w:color="auto"/>
                <w:bottom w:val="none" w:sz="0" w:space="0" w:color="auto"/>
                <w:right w:val="none" w:sz="0" w:space="0" w:color="auto"/>
              </w:divBdr>
              <w:divsChild>
                <w:div w:id="216283028">
                  <w:marLeft w:val="0"/>
                  <w:marRight w:val="0"/>
                  <w:marTop w:val="0"/>
                  <w:marBottom w:val="0"/>
                  <w:divBdr>
                    <w:top w:val="none" w:sz="0" w:space="0" w:color="auto"/>
                    <w:left w:val="none" w:sz="0" w:space="0" w:color="auto"/>
                    <w:bottom w:val="none" w:sz="0" w:space="0" w:color="auto"/>
                    <w:right w:val="none" w:sz="0" w:space="0" w:color="auto"/>
                  </w:divBdr>
                  <w:divsChild>
                    <w:div w:id="1807967924">
                      <w:marLeft w:val="0"/>
                      <w:marRight w:val="0"/>
                      <w:marTop w:val="0"/>
                      <w:marBottom w:val="0"/>
                      <w:divBdr>
                        <w:top w:val="none" w:sz="0" w:space="0" w:color="auto"/>
                        <w:left w:val="none" w:sz="0" w:space="0" w:color="auto"/>
                        <w:bottom w:val="none" w:sz="0" w:space="0" w:color="auto"/>
                        <w:right w:val="none" w:sz="0" w:space="0" w:color="auto"/>
                      </w:divBdr>
                      <w:divsChild>
                        <w:div w:id="659233336">
                          <w:marLeft w:val="-450"/>
                          <w:marRight w:val="-450"/>
                          <w:marTop w:val="0"/>
                          <w:marBottom w:val="0"/>
                          <w:divBdr>
                            <w:top w:val="none" w:sz="0" w:space="0" w:color="auto"/>
                            <w:left w:val="none" w:sz="0" w:space="0" w:color="auto"/>
                            <w:bottom w:val="none" w:sz="0" w:space="0" w:color="auto"/>
                            <w:right w:val="none" w:sz="0" w:space="0" w:color="auto"/>
                          </w:divBdr>
                        </w:div>
                      </w:divsChild>
                    </w:div>
                    <w:div w:id="1288665017">
                      <w:marLeft w:val="0"/>
                      <w:marRight w:val="0"/>
                      <w:marTop w:val="0"/>
                      <w:marBottom w:val="0"/>
                      <w:divBdr>
                        <w:top w:val="none" w:sz="0" w:space="0" w:color="auto"/>
                        <w:left w:val="none" w:sz="0" w:space="0" w:color="auto"/>
                        <w:bottom w:val="none" w:sz="0" w:space="0" w:color="auto"/>
                        <w:right w:val="none" w:sz="0" w:space="0" w:color="auto"/>
                      </w:divBdr>
                      <w:divsChild>
                        <w:div w:id="1798177466">
                          <w:marLeft w:val="0"/>
                          <w:marRight w:val="0"/>
                          <w:marTop w:val="0"/>
                          <w:marBottom w:val="375"/>
                          <w:divBdr>
                            <w:top w:val="none" w:sz="0" w:space="0" w:color="auto"/>
                            <w:left w:val="none" w:sz="0" w:space="0" w:color="auto"/>
                            <w:bottom w:val="none" w:sz="0" w:space="0" w:color="auto"/>
                            <w:right w:val="none" w:sz="0" w:space="0" w:color="auto"/>
                          </w:divBdr>
                          <w:divsChild>
                            <w:div w:id="524441172">
                              <w:marLeft w:val="0"/>
                              <w:marRight w:val="0"/>
                              <w:marTop w:val="0"/>
                              <w:marBottom w:val="0"/>
                              <w:divBdr>
                                <w:top w:val="none" w:sz="0" w:space="0" w:color="auto"/>
                                <w:left w:val="none" w:sz="0" w:space="0" w:color="auto"/>
                                <w:bottom w:val="none" w:sz="0" w:space="0" w:color="auto"/>
                                <w:right w:val="none" w:sz="0" w:space="0" w:color="auto"/>
                              </w:divBdr>
                            </w:div>
                          </w:divsChild>
                        </w:div>
                        <w:div w:id="1621571839">
                          <w:marLeft w:val="0"/>
                          <w:marRight w:val="0"/>
                          <w:marTop w:val="0"/>
                          <w:marBottom w:val="0"/>
                          <w:divBdr>
                            <w:top w:val="none" w:sz="0" w:space="0" w:color="auto"/>
                            <w:left w:val="none" w:sz="0" w:space="0" w:color="auto"/>
                            <w:bottom w:val="none" w:sz="0" w:space="0" w:color="auto"/>
                            <w:right w:val="none" w:sz="0" w:space="0" w:color="auto"/>
                          </w:divBdr>
                          <w:divsChild>
                            <w:div w:id="585192693">
                              <w:marLeft w:val="0"/>
                              <w:marRight w:val="0"/>
                              <w:marTop w:val="0"/>
                              <w:marBottom w:val="0"/>
                              <w:divBdr>
                                <w:top w:val="none" w:sz="0" w:space="0" w:color="auto"/>
                                <w:left w:val="none" w:sz="0" w:space="0" w:color="auto"/>
                                <w:bottom w:val="none" w:sz="0" w:space="0" w:color="auto"/>
                                <w:right w:val="none" w:sz="0" w:space="0" w:color="auto"/>
                              </w:divBdr>
                            </w:div>
                          </w:divsChild>
                        </w:div>
                        <w:div w:id="904222568">
                          <w:marLeft w:val="0"/>
                          <w:marRight w:val="0"/>
                          <w:marTop w:val="0"/>
                          <w:marBottom w:val="0"/>
                          <w:divBdr>
                            <w:top w:val="none" w:sz="0" w:space="0" w:color="auto"/>
                            <w:left w:val="none" w:sz="0" w:space="0" w:color="auto"/>
                            <w:bottom w:val="none" w:sz="0" w:space="0" w:color="auto"/>
                            <w:right w:val="none" w:sz="0" w:space="0" w:color="auto"/>
                          </w:divBdr>
                          <w:divsChild>
                            <w:div w:id="184354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419474">
              <w:marLeft w:val="0"/>
              <w:marRight w:val="0"/>
              <w:marTop w:val="100"/>
              <w:marBottom w:val="100"/>
              <w:divBdr>
                <w:top w:val="none" w:sz="0" w:space="0" w:color="auto"/>
                <w:left w:val="none" w:sz="0" w:space="0" w:color="auto"/>
                <w:bottom w:val="none" w:sz="0" w:space="0" w:color="auto"/>
                <w:right w:val="none" w:sz="0" w:space="0" w:color="auto"/>
              </w:divBdr>
              <w:divsChild>
                <w:div w:id="1039354896">
                  <w:marLeft w:val="0"/>
                  <w:marRight w:val="0"/>
                  <w:marTop w:val="0"/>
                  <w:marBottom w:val="300"/>
                  <w:divBdr>
                    <w:top w:val="none" w:sz="0" w:space="0" w:color="auto"/>
                    <w:left w:val="none" w:sz="0" w:space="0" w:color="auto"/>
                    <w:bottom w:val="none" w:sz="0" w:space="0" w:color="auto"/>
                    <w:right w:val="none" w:sz="0" w:space="0" w:color="auto"/>
                  </w:divBdr>
                  <w:divsChild>
                    <w:div w:id="2074498185">
                      <w:marLeft w:val="0"/>
                      <w:marRight w:val="0"/>
                      <w:marTop w:val="0"/>
                      <w:marBottom w:val="0"/>
                      <w:divBdr>
                        <w:top w:val="none" w:sz="0" w:space="0" w:color="auto"/>
                        <w:left w:val="none" w:sz="0" w:space="0" w:color="auto"/>
                        <w:bottom w:val="none" w:sz="0" w:space="0" w:color="auto"/>
                        <w:right w:val="none" w:sz="0" w:space="0" w:color="auto"/>
                      </w:divBdr>
                      <w:divsChild>
                        <w:div w:id="77420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96511">
              <w:marLeft w:val="0"/>
              <w:marRight w:val="0"/>
              <w:marTop w:val="0"/>
              <w:marBottom w:val="0"/>
              <w:divBdr>
                <w:top w:val="none" w:sz="0" w:space="0" w:color="auto"/>
                <w:left w:val="none" w:sz="0" w:space="0" w:color="auto"/>
                <w:bottom w:val="none" w:sz="0" w:space="0" w:color="auto"/>
                <w:right w:val="none" w:sz="0" w:space="0" w:color="auto"/>
              </w:divBdr>
              <w:divsChild>
                <w:div w:id="61871985">
                  <w:marLeft w:val="0"/>
                  <w:marRight w:val="0"/>
                  <w:marTop w:val="0"/>
                  <w:marBottom w:val="0"/>
                  <w:divBdr>
                    <w:top w:val="none" w:sz="0" w:space="0" w:color="auto"/>
                    <w:left w:val="none" w:sz="0" w:space="0" w:color="auto"/>
                    <w:bottom w:val="none" w:sz="0" w:space="0" w:color="auto"/>
                    <w:right w:val="none" w:sz="0" w:space="0" w:color="auto"/>
                  </w:divBdr>
                  <w:divsChild>
                    <w:div w:id="489367745">
                      <w:marLeft w:val="0"/>
                      <w:marRight w:val="0"/>
                      <w:marTop w:val="0"/>
                      <w:marBottom w:val="225"/>
                      <w:divBdr>
                        <w:top w:val="single" w:sz="6" w:space="0" w:color="999999"/>
                        <w:left w:val="single" w:sz="6" w:space="0" w:color="999999"/>
                        <w:bottom w:val="single" w:sz="6" w:space="0" w:color="999999"/>
                        <w:right w:val="single" w:sz="6" w:space="0" w:color="999999"/>
                      </w:divBdr>
                      <w:divsChild>
                        <w:div w:id="1128666640">
                          <w:marLeft w:val="0"/>
                          <w:marRight w:val="0"/>
                          <w:marTop w:val="0"/>
                          <w:marBottom w:val="0"/>
                          <w:divBdr>
                            <w:top w:val="none" w:sz="0" w:space="0" w:color="auto"/>
                            <w:left w:val="none" w:sz="0" w:space="0" w:color="auto"/>
                            <w:bottom w:val="single" w:sz="6" w:space="11" w:color="E5E5E5"/>
                            <w:right w:val="none" w:sz="0" w:space="0" w:color="auto"/>
                          </w:divBdr>
                        </w:div>
                        <w:div w:id="1707635077">
                          <w:marLeft w:val="0"/>
                          <w:marRight w:val="0"/>
                          <w:marTop w:val="0"/>
                          <w:marBottom w:val="0"/>
                          <w:divBdr>
                            <w:top w:val="none" w:sz="0" w:space="0" w:color="auto"/>
                            <w:left w:val="none" w:sz="0" w:space="0" w:color="auto"/>
                            <w:bottom w:val="none" w:sz="0" w:space="0" w:color="auto"/>
                            <w:right w:val="none" w:sz="0" w:space="0" w:color="auto"/>
                          </w:divBdr>
                        </w:div>
                        <w:div w:id="907688201">
                          <w:marLeft w:val="0"/>
                          <w:marRight w:val="0"/>
                          <w:marTop w:val="225"/>
                          <w:marBottom w:val="0"/>
                          <w:divBdr>
                            <w:top w:val="single" w:sz="6" w:space="14" w:color="E5E5E5"/>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2350</Words>
  <Characters>13397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Office</cp:lastModifiedBy>
  <cp:revision>4</cp:revision>
  <cp:lastPrinted>2018-05-22T11:20:00Z</cp:lastPrinted>
  <dcterms:created xsi:type="dcterms:W3CDTF">2020-03-13T14:15:00Z</dcterms:created>
  <dcterms:modified xsi:type="dcterms:W3CDTF">2020-03-13T14:32:00Z</dcterms:modified>
</cp:coreProperties>
</file>